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B3" w:rsidRPr="00EC49B3" w:rsidRDefault="00E30113" w:rsidP="00EC49B3">
      <w:pPr>
        <w:pStyle w:val="a3"/>
        <w:ind w:right="101" w:firstLine="707"/>
        <w:jc w:val="center"/>
        <w:rPr>
          <w:b/>
        </w:rPr>
      </w:pPr>
      <w:r>
        <w:rPr>
          <w:b/>
        </w:rPr>
        <w:t>Про</w:t>
      </w:r>
      <w:r w:rsidR="00EC49B3" w:rsidRPr="00EC49B3">
        <w:rPr>
          <w:b/>
        </w:rPr>
        <w:t xml:space="preserve"> необ</w:t>
      </w:r>
      <w:r>
        <w:rPr>
          <w:b/>
        </w:rPr>
        <w:t>хідность</w:t>
      </w:r>
      <w:bookmarkStart w:id="0" w:name="_GoBack"/>
      <w:bookmarkEnd w:id="0"/>
      <w:r w:rsidR="00EC49B3" w:rsidRPr="00EC49B3">
        <w:rPr>
          <w:b/>
        </w:rPr>
        <w:t xml:space="preserve"> проведення додаткових профілактичних заходів в середовищі дітей та підвищення обізнаності батьків.</w:t>
      </w:r>
    </w:p>
    <w:p w:rsidR="000D7825" w:rsidRDefault="00215D0B">
      <w:pPr>
        <w:pStyle w:val="a3"/>
        <w:ind w:right="101" w:firstLine="707"/>
      </w:pPr>
      <w:r>
        <w:t>Цифрове</w:t>
      </w:r>
      <w:r>
        <w:rPr>
          <w:spacing w:val="1"/>
        </w:rPr>
        <w:t xml:space="preserve"> </w:t>
      </w:r>
      <w:r>
        <w:t>середовище,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мережа</w:t>
      </w:r>
      <w:r>
        <w:rPr>
          <w:spacing w:val="1"/>
        </w:rPr>
        <w:t xml:space="preserve"> </w:t>
      </w:r>
      <w:r>
        <w:t>Інтернет,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джерелом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комунікації,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нівелює</w:t>
      </w:r>
      <w:r>
        <w:rPr>
          <w:spacing w:val="1"/>
        </w:rPr>
        <w:t xml:space="preserve"> </w:t>
      </w:r>
      <w:r>
        <w:t>перепони для спілкування. Через глобальний вплив COVID-19 діти проводять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більше часу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Інтернеті.</w:t>
      </w:r>
    </w:p>
    <w:p w:rsidR="000D7825" w:rsidRDefault="00215D0B">
      <w:pPr>
        <w:ind w:left="102" w:right="101" w:firstLine="707"/>
        <w:jc w:val="both"/>
        <w:rPr>
          <w:sz w:val="28"/>
        </w:rPr>
      </w:pPr>
      <w:r>
        <w:rPr>
          <w:sz w:val="28"/>
        </w:rPr>
        <w:t>Зауважуємо,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право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дитини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безпеку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захист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базовим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поширюється на її життєдіяльність як онлайн, так і офлайн. </w:t>
      </w:r>
      <w:r>
        <w:rPr>
          <w:sz w:val="28"/>
        </w:rPr>
        <w:t>Разом з тим, не</w:t>
      </w:r>
      <w:r>
        <w:rPr>
          <w:spacing w:val="1"/>
          <w:sz w:val="28"/>
        </w:rPr>
        <w:t xml:space="preserve"> </w:t>
      </w:r>
      <w:r>
        <w:rPr>
          <w:sz w:val="28"/>
        </w:rPr>
        <w:t>кожна дитина в Україні володіє достатнім рівнем знань щодо існуючих ризиків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навичками</w:t>
      </w:r>
      <w:r>
        <w:rPr>
          <w:spacing w:val="1"/>
          <w:sz w:val="28"/>
        </w:rPr>
        <w:t xml:space="preserve"> </w:t>
      </w:r>
      <w:r>
        <w:rPr>
          <w:sz w:val="28"/>
        </w:rPr>
        <w:t>безпечної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просторі. </w:t>
      </w:r>
      <w:r>
        <w:rPr>
          <w:i/>
          <w:sz w:val="28"/>
        </w:rPr>
        <w:t>Діти</w:t>
      </w:r>
      <w:r>
        <w:rPr>
          <w:i/>
          <w:sz w:val="28"/>
        </w:rPr>
        <w:t xml:space="preserve"> мають право отримувати знання та підтримку у використанні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цифрового середовища. </w:t>
      </w:r>
      <w:r>
        <w:rPr>
          <w:sz w:val="28"/>
        </w:rPr>
        <w:t xml:space="preserve">Надавати таку підтримку </w:t>
      </w:r>
      <w:r>
        <w:rPr>
          <w:i/>
          <w:sz w:val="28"/>
        </w:rPr>
        <w:t>є спільною відповідальністю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батьків,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педагогічних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працівників,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громади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загалом.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Залучення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батьків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процесу,</w:t>
      </w:r>
      <w:r>
        <w:rPr>
          <w:spacing w:val="1"/>
          <w:sz w:val="28"/>
        </w:rPr>
        <w:t xml:space="preserve"> </w:t>
      </w:r>
      <w:r>
        <w:rPr>
          <w:sz w:val="28"/>
        </w:rPr>
        <w:t>налагодження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</w:t>
      </w:r>
      <w:r>
        <w:rPr>
          <w:sz w:val="28"/>
        </w:rPr>
        <w:t>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сприятиме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формуванню</w:t>
      </w:r>
      <w:r>
        <w:rPr>
          <w:spacing w:val="-3"/>
          <w:sz w:val="28"/>
        </w:rPr>
        <w:t xml:space="preserve"> </w:t>
      </w:r>
      <w:r>
        <w:rPr>
          <w:sz w:val="28"/>
        </w:rPr>
        <w:t>безпечного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родинного середовища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дитини.</w:t>
      </w:r>
    </w:p>
    <w:p w:rsidR="000D7825" w:rsidRDefault="00215D0B">
      <w:pPr>
        <w:ind w:left="102" w:right="99" w:firstLine="566"/>
        <w:jc w:val="both"/>
        <w:rPr>
          <w:sz w:val="28"/>
        </w:rPr>
      </w:pPr>
      <w:r>
        <w:rPr>
          <w:sz w:val="28"/>
        </w:rPr>
        <w:t>Комунікація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віртуальному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просторі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свої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особливості.</w:t>
      </w:r>
      <w:r>
        <w:rPr>
          <w:spacing w:val="1"/>
          <w:sz w:val="28"/>
        </w:rPr>
        <w:t xml:space="preserve"> </w:t>
      </w:r>
      <w:r>
        <w:rPr>
          <w:sz w:val="28"/>
        </w:rPr>
        <w:t>Так,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інформаційно-комунікаційні технології є важливим інструментом у житті дітей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під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час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здобуття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освіти,</w:t>
      </w:r>
      <w:r>
        <w:rPr>
          <w:spacing w:val="-18"/>
          <w:sz w:val="28"/>
        </w:rPr>
        <w:t xml:space="preserve"> </w:t>
      </w:r>
      <w:r>
        <w:rPr>
          <w:sz w:val="28"/>
        </w:rPr>
        <w:t>соціалізації,</w:t>
      </w:r>
      <w:r>
        <w:rPr>
          <w:spacing w:val="-18"/>
          <w:sz w:val="28"/>
        </w:rPr>
        <w:t xml:space="preserve"> </w:t>
      </w:r>
      <w:r>
        <w:rPr>
          <w:sz w:val="28"/>
        </w:rPr>
        <w:t>самореалізації.</w:t>
      </w:r>
      <w:r>
        <w:rPr>
          <w:spacing w:val="-15"/>
          <w:sz w:val="28"/>
        </w:rPr>
        <w:t xml:space="preserve"> </w:t>
      </w:r>
      <w:r>
        <w:rPr>
          <w:sz w:val="28"/>
        </w:rPr>
        <w:t>Водночас,</w:t>
      </w:r>
      <w:r>
        <w:rPr>
          <w:spacing w:val="-18"/>
          <w:sz w:val="28"/>
        </w:rPr>
        <w:t xml:space="preserve"> </w:t>
      </w:r>
      <w:r>
        <w:rPr>
          <w:i/>
          <w:sz w:val="28"/>
        </w:rPr>
        <w:t>бесконтрольне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безвідповідальне їх використання містить ризики для здоров’я, розвитку 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благополуччям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дітей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зок</w:t>
      </w:r>
      <w:r>
        <w:rPr>
          <w:sz w:val="28"/>
        </w:rPr>
        <w:t>рема:</w:t>
      </w:r>
    </w:p>
    <w:p w:rsidR="000D7825" w:rsidRDefault="00215D0B">
      <w:pPr>
        <w:pStyle w:val="a3"/>
        <w:spacing w:before="1"/>
        <w:ind w:right="103"/>
      </w:pPr>
      <w:r>
        <w:rPr>
          <w:b/>
        </w:rPr>
        <w:t xml:space="preserve">контактні ризики </w:t>
      </w:r>
      <w:r>
        <w:t>(сексуальнї експлуатації та зловживання, домагання для</w:t>
      </w:r>
      <w:r>
        <w:rPr>
          <w:spacing w:val="-67"/>
        </w:rPr>
        <w:t xml:space="preserve"> </w:t>
      </w:r>
      <w:r>
        <w:t>сексуальних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(«грумінг»,</w:t>
      </w:r>
      <w:r>
        <w:rPr>
          <w:spacing w:val="1"/>
        </w:rPr>
        <w:t xml:space="preserve"> </w:t>
      </w:r>
      <w:r>
        <w:t>розбещення),</w:t>
      </w:r>
      <w:r>
        <w:rPr>
          <w:spacing w:val="1"/>
        </w:rPr>
        <w:t xml:space="preserve"> </w:t>
      </w:r>
      <w:r>
        <w:t>онлайн-вербування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вчинення</w:t>
      </w:r>
      <w:r>
        <w:rPr>
          <w:spacing w:val="-15"/>
        </w:rPr>
        <w:t xml:space="preserve"> </w:t>
      </w:r>
      <w:r>
        <w:t>злочинів,</w:t>
      </w:r>
      <w:r>
        <w:rPr>
          <w:spacing w:val="-16"/>
        </w:rPr>
        <w:t xml:space="preserve"> </w:t>
      </w:r>
      <w:r>
        <w:t>участь</w:t>
      </w:r>
      <w:r>
        <w:rPr>
          <w:spacing w:val="-13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екстремістських</w:t>
      </w:r>
      <w:r>
        <w:rPr>
          <w:spacing w:val="-16"/>
        </w:rPr>
        <w:t xml:space="preserve"> </w:t>
      </w:r>
      <w:r>
        <w:t>політичних</w:t>
      </w:r>
      <w:r>
        <w:rPr>
          <w:spacing w:val="-14"/>
        </w:rPr>
        <w:t xml:space="preserve"> </w:t>
      </w:r>
      <w:r>
        <w:t>чи</w:t>
      </w:r>
      <w:r>
        <w:rPr>
          <w:spacing w:val="-14"/>
        </w:rPr>
        <w:t xml:space="preserve"> </w:t>
      </w:r>
      <w:r>
        <w:t>релігійних</w:t>
      </w:r>
      <w:r>
        <w:rPr>
          <w:spacing w:val="-17"/>
        </w:rPr>
        <w:t xml:space="preserve"> </w:t>
      </w:r>
      <w:r>
        <w:t>рухах</w:t>
      </w:r>
      <w:r>
        <w:rPr>
          <w:spacing w:val="-14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людьми);</w:t>
      </w:r>
    </w:p>
    <w:p w:rsidR="000D7825" w:rsidRDefault="00215D0B">
      <w:pPr>
        <w:pStyle w:val="a3"/>
        <w:ind w:right="103"/>
      </w:pPr>
      <w:r>
        <w:rPr>
          <w:b/>
        </w:rPr>
        <w:t>ризики</w:t>
      </w:r>
      <w:r>
        <w:rPr>
          <w:b/>
          <w:spacing w:val="1"/>
        </w:rPr>
        <w:t xml:space="preserve"> </w:t>
      </w:r>
      <w:r>
        <w:rPr>
          <w:b/>
        </w:rPr>
        <w:t>контенту</w:t>
      </w:r>
      <w:r>
        <w:rPr>
          <w:b/>
          <w:spacing w:val="1"/>
        </w:rPr>
        <w:t xml:space="preserve"> </w:t>
      </w:r>
      <w:r>
        <w:t>(принизливе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стереотипне</w:t>
      </w:r>
      <w:r>
        <w:rPr>
          <w:spacing w:val="1"/>
        </w:rPr>
        <w:t xml:space="preserve"> </w:t>
      </w:r>
      <w:r>
        <w:t>зображення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надмірна</w:t>
      </w:r>
      <w:r>
        <w:rPr>
          <w:spacing w:val="1"/>
        </w:rPr>
        <w:t xml:space="preserve"> </w:t>
      </w:r>
      <w:r>
        <w:t>сексуалізація</w:t>
      </w:r>
      <w:r>
        <w:rPr>
          <w:spacing w:val="1"/>
        </w:rPr>
        <w:t xml:space="preserve"> </w:t>
      </w:r>
      <w:r>
        <w:t>жінок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дітей;</w:t>
      </w:r>
      <w:r>
        <w:rPr>
          <w:spacing w:val="1"/>
        </w:rPr>
        <w:t xml:space="preserve"> </w:t>
      </w:r>
      <w:r>
        <w:t>зображення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популяризація</w:t>
      </w:r>
      <w:r>
        <w:rPr>
          <w:spacing w:val="1"/>
        </w:rPr>
        <w:t xml:space="preserve"> </w:t>
      </w:r>
      <w:r>
        <w:t>насильства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нанесення собі ушкоджень, зокрема, самогубств; принизливі, дискримінаційні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расистські</w:t>
      </w:r>
      <w:r>
        <w:rPr>
          <w:spacing w:val="1"/>
        </w:rPr>
        <w:t xml:space="preserve"> </w:t>
      </w:r>
      <w:r>
        <w:t>вирази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заклик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поведінки;</w:t>
      </w:r>
      <w:r>
        <w:rPr>
          <w:spacing w:val="1"/>
        </w:rPr>
        <w:t xml:space="preserve"> </w:t>
      </w:r>
      <w:r>
        <w:t>реклама,</w:t>
      </w:r>
      <w:r>
        <w:rPr>
          <w:spacing w:val="1"/>
        </w:rPr>
        <w:t xml:space="preserve"> </w:t>
      </w:r>
      <w:r>
        <w:t>контент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дорослих);</w:t>
      </w:r>
    </w:p>
    <w:p w:rsidR="000D7825" w:rsidRDefault="00215D0B">
      <w:pPr>
        <w:pStyle w:val="a3"/>
        <w:ind w:right="105"/>
      </w:pPr>
      <w:r>
        <w:rPr>
          <w:b/>
        </w:rPr>
        <w:t xml:space="preserve">ризики поведінки </w:t>
      </w:r>
      <w:r>
        <w:t>(залякування, переслідування та інші форми утисків,</w:t>
      </w:r>
      <w:r>
        <w:rPr>
          <w:spacing w:val="1"/>
        </w:rPr>
        <w:t xml:space="preserve"> </w:t>
      </w:r>
      <w:r>
        <w:t>розповсюдження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згоди</w:t>
      </w:r>
      <w:r>
        <w:rPr>
          <w:spacing w:val="1"/>
        </w:rPr>
        <w:t xml:space="preserve"> </w:t>
      </w:r>
      <w:r>
        <w:t>сексуальних</w:t>
      </w:r>
      <w:r>
        <w:rPr>
          <w:spacing w:val="1"/>
        </w:rPr>
        <w:t xml:space="preserve"> </w:t>
      </w:r>
      <w:r>
        <w:t>зображень,</w:t>
      </w:r>
      <w:r>
        <w:rPr>
          <w:spacing w:val="1"/>
        </w:rPr>
        <w:t xml:space="preserve"> </w:t>
      </w:r>
      <w:r>
        <w:t>шантаж,</w:t>
      </w:r>
      <w:r>
        <w:rPr>
          <w:spacing w:val="1"/>
        </w:rPr>
        <w:t xml:space="preserve"> </w:t>
      </w:r>
      <w:r>
        <w:t>висловлювання ненависті, хакерство, азартні ігри, незаконне завантаження або</w:t>
      </w:r>
      <w:r>
        <w:rPr>
          <w:spacing w:val="1"/>
        </w:rPr>
        <w:t xml:space="preserve"> </w:t>
      </w:r>
      <w:r>
        <w:t>і</w:t>
      </w:r>
      <w:r>
        <w:t>нші</w:t>
      </w:r>
      <w:r>
        <w:rPr>
          <w:spacing w:val="-1"/>
        </w:rPr>
        <w:t xml:space="preserve"> </w:t>
      </w:r>
      <w:r>
        <w:t>порушення</w:t>
      </w:r>
      <w:r>
        <w:rPr>
          <w:spacing w:val="-1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інтелектуальної власності,</w:t>
      </w:r>
      <w:r>
        <w:rPr>
          <w:spacing w:val="-2"/>
        </w:rPr>
        <w:t xml:space="preserve"> </w:t>
      </w:r>
      <w:r>
        <w:t>комерційна</w:t>
      </w:r>
      <w:r>
        <w:rPr>
          <w:spacing w:val="-2"/>
        </w:rPr>
        <w:t xml:space="preserve"> </w:t>
      </w:r>
      <w:r>
        <w:t>експлуатація);</w:t>
      </w:r>
    </w:p>
    <w:p w:rsidR="000D7825" w:rsidRDefault="00215D0B">
      <w:pPr>
        <w:spacing w:before="1"/>
        <w:ind w:left="102" w:right="103" w:firstLine="566"/>
        <w:jc w:val="both"/>
        <w:rPr>
          <w:sz w:val="28"/>
        </w:rPr>
      </w:pPr>
      <w:r>
        <w:rPr>
          <w:b/>
          <w:sz w:val="28"/>
        </w:rPr>
        <w:t xml:space="preserve">ризики для здоров’я </w:t>
      </w:r>
      <w:r>
        <w:rPr>
          <w:sz w:val="28"/>
        </w:rPr>
        <w:t>(надмірне використання призводить до позбавлення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сну</w:t>
      </w:r>
      <w:r>
        <w:rPr>
          <w:spacing w:val="-5"/>
          <w:sz w:val="28"/>
        </w:rPr>
        <w:t xml:space="preserve"> </w:t>
      </w:r>
      <w:r>
        <w:rPr>
          <w:sz w:val="28"/>
        </w:rPr>
        <w:t>та фізичної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шкода).</w:t>
      </w:r>
    </w:p>
    <w:p w:rsidR="000D7825" w:rsidRDefault="00215D0B">
      <w:pPr>
        <w:pStyle w:val="a3"/>
        <w:ind w:right="99"/>
      </w:pPr>
      <w:r>
        <w:rPr>
          <w:color w:val="040404"/>
        </w:rPr>
        <w:t>Всі перераховані вище ризики не є вичерпними, постійно оновлюються та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здатні негативно вплинути на фізичне, емоційне та психологічне благополуччя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дитини.</w:t>
      </w:r>
    </w:p>
    <w:p w:rsidR="000D7825" w:rsidRDefault="00215D0B">
      <w:pPr>
        <w:pStyle w:val="a3"/>
        <w:spacing w:before="67"/>
        <w:ind w:right="100"/>
      </w:pPr>
      <w:r>
        <w:rPr>
          <w:color w:val="040404"/>
        </w:rPr>
        <w:t>Так, одними з розваг серед підлітків в соціальних мережах, що, зокрема за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умови відсутності компетентностей безпечної поведінки в цифровому просторі,</w:t>
      </w:r>
      <w:r>
        <w:rPr>
          <w:color w:val="040404"/>
          <w:spacing w:val="-67"/>
        </w:rPr>
        <w:t xml:space="preserve"> </w:t>
      </w:r>
      <w:r>
        <w:rPr>
          <w:color w:val="040404"/>
        </w:rPr>
        <w:t>можуть</w:t>
      </w:r>
      <w:r>
        <w:rPr>
          <w:color w:val="040404"/>
        </w:rPr>
        <w:t xml:space="preserve"> призвести до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непоправної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шкоди здоров’ю та життю дитини,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стали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Інтернет-челенджі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та «групи смерті».</w:t>
      </w:r>
    </w:p>
    <w:p w:rsidR="000D7825" w:rsidRDefault="00215D0B">
      <w:pPr>
        <w:pStyle w:val="a3"/>
        <w:spacing w:before="1"/>
        <w:ind w:right="101"/>
      </w:pPr>
      <w:r>
        <w:rPr>
          <w:b/>
          <w:color w:val="040404"/>
        </w:rPr>
        <w:t xml:space="preserve">Челендж (англ. Challenge) </w:t>
      </w:r>
      <w:r>
        <w:rPr>
          <w:color w:val="040404"/>
        </w:rPr>
        <w:t>– жанр інтернет-роликів, в яких блогер виконує</w:t>
      </w:r>
      <w:r>
        <w:rPr>
          <w:color w:val="040404"/>
          <w:spacing w:val="-68"/>
        </w:rPr>
        <w:t xml:space="preserve"> </w:t>
      </w:r>
      <w:r>
        <w:rPr>
          <w:color w:val="040404"/>
        </w:rPr>
        <w:t>завдання на відеокамеру і розміщує його в мережі, а потім пропонує повторити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lastRenderedPageBreak/>
        <w:t>завдання своєму знайомому або необмеженому колу користувачів. Саме слово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челендж</w:t>
      </w:r>
      <w:r>
        <w:rPr>
          <w:color w:val="040404"/>
          <w:spacing w:val="5"/>
        </w:rPr>
        <w:t xml:space="preserve"> </w:t>
      </w:r>
      <w:r>
        <w:rPr>
          <w:color w:val="040404"/>
        </w:rPr>
        <w:t>зазвичай</w:t>
      </w:r>
      <w:r>
        <w:rPr>
          <w:color w:val="040404"/>
          <w:spacing w:val="4"/>
        </w:rPr>
        <w:t xml:space="preserve"> </w:t>
      </w:r>
      <w:r>
        <w:rPr>
          <w:color w:val="040404"/>
        </w:rPr>
        <w:t>перекладається</w:t>
      </w:r>
      <w:r>
        <w:rPr>
          <w:color w:val="040404"/>
          <w:spacing w:val="4"/>
        </w:rPr>
        <w:t xml:space="preserve"> </w:t>
      </w:r>
      <w:r>
        <w:rPr>
          <w:color w:val="040404"/>
        </w:rPr>
        <w:t>як</w:t>
      </w:r>
      <w:r>
        <w:rPr>
          <w:color w:val="040404"/>
          <w:spacing w:val="4"/>
        </w:rPr>
        <w:t xml:space="preserve"> </w:t>
      </w:r>
      <w:r>
        <w:rPr>
          <w:color w:val="040404"/>
        </w:rPr>
        <w:t>«виклик»</w:t>
      </w:r>
      <w:r>
        <w:rPr>
          <w:color w:val="040404"/>
          <w:spacing w:val="2"/>
        </w:rPr>
        <w:t xml:space="preserve"> </w:t>
      </w:r>
      <w:r>
        <w:rPr>
          <w:color w:val="040404"/>
        </w:rPr>
        <w:t>у</w:t>
      </w:r>
      <w:r>
        <w:rPr>
          <w:color w:val="040404"/>
          <w:spacing w:val="69"/>
        </w:rPr>
        <w:t xml:space="preserve"> </w:t>
      </w:r>
      <w:r>
        <w:rPr>
          <w:color w:val="040404"/>
        </w:rPr>
        <w:t>контексті</w:t>
      </w:r>
      <w:r>
        <w:rPr>
          <w:color w:val="040404"/>
          <w:spacing w:val="4"/>
        </w:rPr>
        <w:t xml:space="preserve"> </w:t>
      </w:r>
      <w:r>
        <w:rPr>
          <w:color w:val="040404"/>
        </w:rPr>
        <w:t>словосполучення</w:t>
      </w:r>
    </w:p>
    <w:p w:rsidR="000D7825" w:rsidRDefault="00215D0B">
      <w:pPr>
        <w:pStyle w:val="a3"/>
        <w:spacing w:before="1" w:line="322" w:lineRule="exact"/>
        <w:ind w:firstLine="0"/>
      </w:pPr>
      <w:r>
        <w:rPr>
          <w:color w:val="040404"/>
        </w:rPr>
        <w:t>«кинути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виклик».</w:t>
      </w:r>
    </w:p>
    <w:p w:rsidR="000D7825" w:rsidRDefault="00215D0B">
      <w:pPr>
        <w:pStyle w:val="a3"/>
        <w:spacing w:line="322" w:lineRule="exact"/>
        <w:ind w:left="668" w:firstLine="0"/>
        <w:jc w:val="left"/>
      </w:pPr>
      <w:r>
        <w:rPr>
          <w:color w:val="040404"/>
        </w:rPr>
        <w:t>Найбільш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небезпечними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останнім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часом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стали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челенджі:</w:t>
      </w:r>
    </w:p>
    <w:p w:rsidR="000D7825" w:rsidRDefault="00215D0B">
      <w:pPr>
        <w:pStyle w:val="a3"/>
        <w:spacing w:line="322" w:lineRule="exact"/>
        <w:ind w:left="668" w:firstLine="0"/>
        <w:jc w:val="left"/>
      </w:pPr>
      <w:r>
        <w:rPr>
          <w:color w:val="040404"/>
        </w:rPr>
        <w:t>«вогняний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челендж»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(Fire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challenge);</w:t>
      </w:r>
    </w:p>
    <w:p w:rsidR="000D7825" w:rsidRDefault="00215D0B">
      <w:pPr>
        <w:pStyle w:val="a3"/>
        <w:spacing w:line="322" w:lineRule="exact"/>
        <w:ind w:left="668" w:firstLine="0"/>
        <w:jc w:val="left"/>
      </w:pPr>
      <w:r>
        <w:rPr>
          <w:color w:val="040404"/>
        </w:rPr>
        <w:t>«пад</w:t>
      </w:r>
      <w:r>
        <w:rPr>
          <w:color w:val="040404"/>
        </w:rPr>
        <w:t>іння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в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стрибку»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(Tripping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jump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challenge);</w:t>
      </w:r>
    </w:p>
    <w:p w:rsidR="000D7825" w:rsidRDefault="00215D0B">
      <w:pPr>
        <w:pStyle w:val="a3"/>
        <w:ind w:left="668" w:firstLine="0"/>
        <w:jc w:val="left"/>
      </w:pPr>
      <w:r>
        <w:rPr>
          <w:color w:val="040404"/>
        </w:rPr>
        <w:t>«проломити-череп-челендж»</w:t>
      </w:r>
      <w:r>
        <w:rPr>
          <w:color w:val="040404"/>
          <w:spacing w:val="-9"/>
        </w:rPr>
        <w:t xml:space="preserve"> </w:t>
      </w:r>
      <w:r>
        <w:rPr>
          <w:color w:val="040404"/>
        </w:rPr>
        <w:t>(Skull-breaker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challenge);</w:t>
      </w:r>
    </w:p>
    <w:p w:rsidR="000D7825" w:rsidRDefault="00215D0B">
      <w:pPr>
        <w:pStyle w:val="a3"/>
        <w:spacing w:before="3" w:line="322" w:lineRule="exact"/>
        <w:ind w:left="668" w:firstLine="0"/>
        <w:jc w:val="left"/>
      </w:pPr>
      <w:r>
        <w:rPr>
          <w:color w:val="040404"/>
        </w:rPr>
        <w:t>«отруєння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капсулами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для</w:t>
      </w:r>
      <w:r>
        <w:rPr>
          <w:color w:val="040404"/>
          <w:spacing w:val="-6"/>
        </w:rPr>
        <w:t xml:space="preserve"> </w:t>
      </w:r>
      <w:r>
        <w:rPr>
          <w:color w:val="040404"/>
        </w:rPr>
        <w:t>прання»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(Tide</w:t>
      </w:r>
      <w:r>
        <w:rPr>
          <w:color w:val="040404"/>
          <w:spacing w:val="-6"/>
        </w:rPr>
        <w:t xml:space="preserve"> </w:t>
      </w:r>
      <w:r>
        <w:rPr>
          <w:color w:val="040404"/>
        </w:rPr>
        <w:t>pods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challenge);</w:t>
      </w:r>
    </w:p>
    <w:p w:rsidR="000D7825" w:rsidRDefault="00215D0B">
      <w:pPr>
        <w:pStyle w:val="a3"/>
        <w:spacing w:line="322" w:lineRule="exact"/>
        <w:ind w:left="668" w:firstLine="0"/>
        <w:jc w:val="left"/>
      </w:pPr>
      <w:r>
        <w:rPr>
          <w:color w:val="040404"/>
        </w:rPr>
        <w:t>«суїцидальний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челендж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Момо»;</w:t>
      </w:r>
    </w:p>
    <w:p w:rsidR="000D7825" w:rsidRDefault="00215D0B">
      <w:pPr>
        <w:pStyle w:val="a3"/>
        <w:ind w:right="101"/>
      </w:pPr>
      <w:r>
        <w:rPr>
          <w:color w:val="040404"/>
        </w:rPr>
        <w:t>«удушення/непритомність/втрата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свідомості»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(Choking/fainting/pass-out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challenge);</w:t>
      </w:r>
    </w:p>
    <w:p w:rsidR="000D7825" w:rsidRDefault="00215D0B">
      <w:pPr>
        <w:pStyle w:val="a3"/>
        <w:spacing w:line="321" w:lineRule="exact"/>
        <w:ind w:left="668" w:firstLine="0"/>
      </w:pPr>
      <w:r>
        <w:rPr>
          <w:color w:val="040404"/>
        </w:rPr>
        <w:t>«контрольована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задуха»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(Вlackout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challenge);</w:t>
      </w:r>
    </w:p>
    <w:p w:rsidR="000D7825" w:rsidRDefault="00215D0B">
      <w:pPr>
        <w:pStyle w:val="a3"/>
        <w:spacing w:line="322" w:lineRule="exact"/>
        <w:ind w:left="668" w:firstLine="0"/>
      </w:pPr>
      <w:r>
        <w:rPr>
          <w:color w:val="040404"/>
        </w:rPr>
        <w:t>«вибух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розетки»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(Outlet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Challenge);</w:t>
      </w:r>
    </w:p>
    <w:p w:rsidR="000D7825" w:rsidRDefault="00215D0B">
      <w:pPr>
        <w:pStyle w:val="a3"/>
        <w:ind w:left="668" w:firstLine="0"/>
      </w:pPr>
      <w:r>
        <w:rPr>
          <w:color w:val="040404"/>
        </w:rPr>
        <w:t>«вистрибни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з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автомобіля»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(Drake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«In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My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Feelings»);</w:t>
      </w:r>
    </w:p>
    <w:p w:rsidR="000D7825" w:rsidRDefault="00215D0B">
      <w:pPr>
        <w:pStyle w:val="a3"/>
        <w:spacing w:before="1" w:line="322" w:lineRule="exact"/>
        <w:ind w:left="668" w:firstLine="0"/>
      </w:pPr>
      <w:r>
        <w:rPr>
          <w:color w:val="040404"/>
        </w:rPr>
        <w:t>«я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без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свідомості»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(Pass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out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prank, Shocking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games)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тощо.</w:t>
      </w:r>
    </w:p>
    <w:p w:rsidR="000D7825" w:rsidRDefault="00215D0B">
      <w:pPr>
        <w:ind w:left="102" w:right="104" w:firstLine="566"/>
        <w:jc w:val="both"/>
        <w:rPr>
          <w:i/>
          <w:sz w:val="28"/>
        </w:rPr>
      </w:pPr>
      <w:r>
        <w:rPr>
          <w:color w:val="040404"/>
          <w:sz w:val="28"/>
        </w:rPr>
        <w:t>Вірусний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характер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поширення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цих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челенджів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дозволяє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їм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швидко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розповсюджуватись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та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продовжувати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існувати,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незважаючи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на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смертельну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небезпеку.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Служби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технічного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обслуговування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та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контролю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за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контентом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pacing w:val="-1"/>
          <w:sz w:val="28"/>
        </w:rPr>
        <w:t>популярних</w:t>
      </w:r>
      <w:r>
        <w:rPr>
          <w:color w:val="040404"/>
          <w:spacing w:val="-14"/>
          <w:sz w:val="28"/>
        </w:rPr>
        <w:t xml:space="preserve"> </w:t>
      </w:r>
      <w:r>
        <w:rPr>
          <w:color w:val="040404"/>
          <w:spacing w:val="-1"/>
          <w:sz w:val="28"/>
        </w:rPr>
        <w:t>соціальних</w:t>
      </w:r>
      <w:r>
        <w:rPr>
          <w:color w:val="040404"/>
          <w:spacing w:val="-14"/>
          <w:sz w:val="28"/>
        </w:rPr>
        <w:t xml:space="preserve"> </w:t>
      </w:r>
      <w:r>
        <w:rPr>
          <w:color w:val="040404"/>
          <w:spacing w:val="-1"/>
          <w:sz w:val="28"/>
        </w:rPr>
        <w:t>мереж</w:t>
      </w:r>
      <w:r>
        <w:rPr>
          <w:color w:val="040404"/>
          <w:spacing w:val="-13"/>
          <w:sz w:val="28"/>
        </w:rPr>
        <w:t xml:space="preserve"> </w:t>
      </w:r>
      <w:r>
        <w:rPr>
          <w:color w:val="040404"/>
          <w:sz w:val="28"/>
        </w:rPr>
        <w:t>не</w:t>
      </w:r>
      <w:r>
        <w:rPr>
          <w:color w:val="040404"/>
          <w:spacing w:val="-15"/>
          <w:sz w:val="28"/>
        </w:rPr>
        <w:t xml:space="preserve"> </w:t>
      </w:r>
      <w:r>
        <w:rPr>
          <w:color w:val="040404"/>
          <w:sz w:val="28"/>
        </w:rPr>
        <w:t>завжди</w:t>
      </w:r>
      <w:r>
        <w:rPr>
          <w:color w:val="040404"/>
          <w:spacing w:val="-14"/>
          <w:sz w:val="28"/>
        </w:rPr>
        <w:t xml:space="preserve"> </w:t>
      </w:r>
      <w:r>
        <w:rPr>
          <w:color w:val="040404"/>
          <w:sz w:val="28"/>
        </w:rPr>
        <w:t>вчасно</w:t>
      </w:r>
      <w:r>
        <w:rPr>
          <w:color w:val="040404"/>
          <w:spacing w:val="-13"/>
          <w:sz w:val="28"/>
        </w:rPr>
        <w:t xml:space="preserve"> </w:t>
      </w:r>
      <w:r>
        <w:rPr>
          <w:color w:val="040404"/>
          <w:sz w:val="28"/>
        </w:rPr>
        <w:t>виявляють</w:t>
      </w:r>
      <w:r>
        <w:rPr>
          <w:color w:val="040404"/>
          <w:spacing w:val="-19"/>
          <w:sz w:val="28"/>
        </w:rPr>
        <w:t xml:space="preserve"> </w:t>
      </w:r>
      <w:r>
        <w:rPr>
          <w:color w:val="040404"/>
          <w:sz w:val="28"/>
        </w:rPr>
        <w:t>та</w:t>
      </w:r>
      <w:r>
        <w:rPr>
          <w:color w:val="040404"/>
          <w:spacing w:val="-14"/>
          <w:sz w:val="28"/>
        </w:rPr>
        <w:t xml:space="preserve"> </w:t>
      </w:r>
      <w:r>
        <w:rPr>
          <w:color w:val="040404"/>
          <w:sz w:val="28"/>
        </w:rPr>
        <w:t>блокують</w:t>
      </w:r>
      <w:r>
        <w:rPr>
          <w:color w:val="040404"/>
          <w:spacing w:val="-16"/>
          <w:sz w:val="28"/>
        </w:rPr>
        <w:t xml:space="preserve"> </w:t>
      </w:r>
      <w:r>
        <w:rPr>
          <w:color w:val="040404"/>
          <w:sz w:val="28"/>
        </w:rPr>
        <w:t>контент,</w:t>
      </w:r>
      <w:r>
        <w:rPr>
          <w:color w:val="040404"/>
          <w:spacing w:val="-67"/>
          <w:sz w:val="28"/>
        </w:rPr>
        <w:t xml:space="preserve"> </w:t>
      </w:r>
      <w:r>
        <w:rPr>
          <w:color w:val="040404"/>
          <w:spacing w:val="-1"/>
          <w:sz w:val="28"/>
        </w:rPr>
        <w:t>що</w:t>
      </w:r>
      <w:r>
        <w:rPr>
          <w:color w:val="040404"/>
          <w:spacing w:val="-14"/>
          <w:sz w:val="28"/>
        </w:rPr>
        <w:t xml:space="preserve"> </w:t>
      </w:r>
      <w:r>
        <w:rPr>
          <w:color w:val="040404"/>
          <w:spacing w:val="-1"/>
          <w:sz w:val="28"/>
        </w:rPr>
        <w:t>закликає</w:t>
      </w:r>
      <w:r>
        <w:rPr>
          <w:color w:val="040404"/>
          <w:spacing w:val="-18"/>
          <w:sz w:val="28"/>
        </w:rPr>
        <w:t xml:space="preserve"> </w:t>
      </w:r>
      <w:r>
        <w:rPr>
          <w:color w:val="040404"/>
          <w:spacing w:val="-1"/>
          <w:sz w:val="28"/>
        </w:rPr>
        <w:t>до</w:t>
      </w:r>
      <w:r>
        <w:rPr>
          <w:color w:val="040404"/>
          <w:spacing w:val="-17"/>
          <w:sz w:val="28"/>
        </w:rPr>
        <w:t xml:space="preserve"> </w:t>
      </w:r>
      <w:r>
        <w:rPr>
          <w:color w:val="040404"/>
          <w:spacing w:val="-1"/>
          <w:sz w:val="28"/>
        </w:rPr>
        <w:t>небезпечних</w:t>
      </w:r>
      <w:r>
        <w:rPr>
          <w:color w:val="040404"/>
          <w:spacing w:val="-13"/>
          <w:sz w:val="28"/>
        </w:rPr>
        <w:t xml:space="preserve"> </w:t>
      </w:r>
      <w:r>
        <w:rPr>
          <w:color w:val="040404"/>
          <w:spacing w:val="-1"/>
          <w:sz w:val="28"/>
        </w:rPr>
        <w:t>дій.</w:t>
      </w:r>
      <w:r>
        <w:rPr>
          <w:color w:val="040404"/>
          <w:spacing w:val="-13"/>
          <w:sz w:val="28"/>
        </w:rPr>
        <w:t xml:space="preserve"> </w:t>
      </w:r>
      <w:r>
        <w:rPr>
          <w:i/>
          <w:color w:val="040404"/>
          <w:sz w:val="28"/>
        </w:rPr>
        <w:t>Однак</w:t>
      </w:r>
      <w:r>
        <w:rPr>
          <w:i/>
          <w:color w:val="040404"/>
          <w:spacing w:val="-17"/>
          <w:sz w:val="28"/>
        </w:rPr>
        <w:t xml:space="preserve"> </w:t>
      </w:r>
      <w:r>
        <w:rPr>
          <w:i/>
          <w:color w:val="040404"/>
          <w:sz w:val="28"/>
        </w:rPr>
        <w:t>кожен</w:t>
      </w:r>
      <w:r>
        <w:rPr>
          <w:i/>
          <w:color w:val="040404"/>
          <w:spacing w:val="-16"/>
          <w:sz w:val="28"/>
        </w:rPr>
        <w:t xml:space="preserve"> </w:t>
      </w:r>
      <w:r>
        <w:rPr>
          <w:i/>
          <w:color w:val="040404"/>
          <w:sz w:val="28"/>
        </w:rPr>
        <w:t>користувач,</w:t>
      </w:r>
      <w:r>
        <w:rPr>
          <w:i/>
          <w:color w:val="040404"/>
          <w:spacing w:val="-18"/>
          <w:sz w:val="28"/>
        </w:rPr>
        <w:t xml:space="preserve"> </w:t>
      </w:r>
      <w:r>
        <w:rPr>
          <w:i/>
          <w:color w:val="040404"/>
          <w:sz w:val="28"/>
        </w:rPr>
        <w:t>помітивши</w:t>
      </w:r>
      <w:r>
        <w:rPr>
          <w:i/>
          <w:color w:val="040404"/>
          <w:spacing w:val="-15"/>
          <w:sz w:val="28"/>
        </w:rPr>
        <w:t xml:space="preserve"> </w:t>
      </w:r>
      <w:r>
        <w:rPr>
          <w:i/>
          <w:color w:val="040404"/>
          <w:sz w:val="28"/>
        </w:rPr>
        <w:t>контент,</w:t>
      </w:r>
      <w:r>
        <w:rPr>
          <w:i/>
          <w:color w:val="040404"/>
          <w:spacing w:val="-67"/>
          <w:sz w:val="28"/>
        </w:rPr>
        <w:t xml:space="preserve"> </w:t>
      </w:r>
      <w:r>
        <w:rPr>
          <w:i/>
          <w:color w:val="040404"/>
          <w:sz w:val="28"/>
        </w:rPr>
        <w:t>який</w:t>
      </w:r>
      <w:r>
        <w:rPr>
          <w:i/>
          <w:color w:val="040404"/>
          <w:spacing w:val="1"/>
          <w:sz w:val="28"/>
        </w:rPr>
        <w:t xml:space="preserve"> </w:t>
      </w:r>
      <w:r>
        <w:rPr>
          <w:i/>
          <w:color w:val="040404"/>
          <w:sz w:val="28"/>
        </w:rPr>
        <w:t>може</w:t>
      </w:r>
      <w:r>
        <w:rPr>
          <w:i/>
          <w:color w:val="040404"/>
          <w:spacing w:val="1"/>
          <w:sz w:val="28"/>
        </w:rPr>
        <w:t xml:space="preserve"> </w:t>
      </w:r>
      <w:r>
        <w:rPr>
          <w:i/>
          <w:color w:val="040404"/>
          <w:sz w:val="28"/>
        </w:rPr>
        <w:t>загрожувати</w:t>
      </w:r>
      <w:r>
        <w:rPr>
          <w:i/>
          <w:color w:val="040404"/>
          <w:spacing w:val="1"/>
          <w:sz w:val="28"/>
        </w:rPr>
        <w:t xml:space="preserve"> </w:t>
      </w:r>
      <w:r>
        <w:rPr>
          <w:i/>
          <w:color w:val="040404"/>
          <w:sz w:val="28"/>
        </w:rPr>
        <w:t>життю</w:t>
      </w:r>
      <w:r>
        <w:rPr>
          <w:i/>
          <w:color w:val="040404"/>
          <w:spacing w:val="1"/>
          <w:sz w:val="28"/>
        </w:rPr>
        <w:t xml:space="preserve"> </w:t>
      </w:r>
      <w:r>
        <w:rPr>
          <w:i/>
          <w:color w:val="040404"/>
          <w:sz w:val="28"/>
        </w:rPr>
        <w:t>та</w:t>
      </w:r>
      <w:r>
        <w:rPr>
          <w:i/>
          <w:color w:val="040404"/>
          <w:spacing w:val="1"/>
          <w:sz w:val="28"/>
        </w:rPr>
        <w:t xml:space="preserve"> </w:t>
      </w:r>
      <w:r>
        <w:rPr>
          <w:i/>
          <w:color w:val="040404"/>
          <w:sz w:val="28"/>
        </w:rPr>
        <w:t>безпеці</w:t>
      </w:r>
      <w:r>
        <w:rPr>
          <w:i/>
          <w:color w:val="040404"/>
          <w:spacing w:val="1"/>
          <w:sz w:val="28"/>
        </w:rPr>
        <w:t xml:space="preserve"> </w:t>
      </w:r>
      <w:r>
        <w:rPr>
          <w:i/>
          <w:color w:val="040404"/>
          <w:sz w:val="28"/>
        </w:rPr>
        <w:t>інших,</w:t>
      </w:r>
      <w:r>
        <w:rPr>
          <w:i/>
          <w:color w:val="040404"/>
          <w:spacing w:val="1"/>
          <w:sz w:val="28"/>
        </w:rPr>
        <w:t xml:space="preserve"> </w:t>
      </w:r>
      <w:r>
        <w:rPr>
          <w:i/>
          <w:color w:val="040404"/>
          <w:sz w:val="28"/>
        </w:rPr>
        <w:t>може</w:t>
      </w:r>
      <w:r>
        <w:rPr>
          <w:i/>
          <w:color w:val="040404"/>
          <w:spacing w:val="1"/>
          <w:sz w:val="28"/>
        </w:rPr>
        <w:t xml:space="preserve"> </w:t>
      </w:r>
      <w:r>
        <w:rPr>
          <w:i/>
          <w:color w:val="040404"/>
          <w:sz w:val="28"/>
        </w:rPr>
        <w:t>звернутися</w:t>
      </w:r>
      <w:r>
        <w:rPr>
          <w:i/>
          <w:color w:val="040404"/>
          <w:spacing w:val="1"/>
          <w:sz w:val="28"/>
        </w:rPr>
        <w:t xml:space="preserve"> </w:t>
      </w:r>
      <w:r>
        <w:rPr>
          <w:i/>
          <w:color w:val="040404"/>
          <w:sz w:val="28"/>
        </w:rPr>
        <w:t>до</w:t>
      </w:r>
      <w:r>
        <w:rPr>
          <w:i/>
          <w:color w:val="040404"/>
          <w:spacing w:val="1"/>
          <w:sz w:val="28"/>
        </w:rPr>
        <w:t xml:space="preserve"> </w:t>
      </w:r>
      <w:r>
        <w:rPr>
          <w:i/>
          <w:color w:val="040404"/>
          <w:sz w:val="28"/>
        </w:rPr>
        <w:t>адміністрації сайту</w:t>
      </w:r>
      <w:r>
        <w:rPr>
          <w:i/>
          <w:color w:val="040404"/>
          <w:spacing w:val="-1"/>
          <w:sz w:val="28"/>
        </w:rPr>
        <w:t xml:space="preserve"> </w:t>
      </w:r>
      <w:r>
        <w:rPr>
          <w:i/>
          <w:color w:val="040404"/>
          <w:sz w:val="28"/>
        </w:rPr>
        <w:t>зі</w:t>
      </w:r>
      <w:r>
        <w:rPr>
          <w:i/>
          <w:color w:val="040404"/>
          <w:spacing w:val="1"/>
          <w:sz w:val="28"/>
        </w:rPr>
        <w:t xml:space="preserve"> </w:t>
      </w:r>
      <w:r>
        <w:rPr>
          <w:i/>
          <w:color w:val="040404"/>
          <w:sz w:val="28"/>
        </w:rPr>
        <w:t>скаргою,</w:t>
      </w:r>
      <w:r>
        <w:rPr>
          <w:i/>
          <w:color w:val="040404"/>
          <w:spacing w:val="-2"/>
          <w:sz w:val="28"/>
        </w:rPr>
        <w:t xml:space="preserve"> </w:t>
      </w:r>
      <w:r>
        <w:rPr>
          <w:i/>
          <w:color w:val="040404"/>
          <w:sz w:val="28"/>
        </w:rPr>
        <w:t>і врятувати</w:t>
      </w:r>
      <w:r>
        <w:rPr>
          <w:i/>
          <w:color w:val="040404"/>
          <w:spacing w:val="-3"/>
          <w:sz w:val="28"/>
        </w:rPr>
        <w:t xml:space="preserve"> </w:t>
      </w:r>
      <w:r>
        <w:rPr>
          <w:i/>
          <w:color w:val="040404"/>
          <w:sz w:val="28"/>
        </w:rPr>
        <w:t>комусь</w:t>
      </w:r>
      <w:r>
        <w:rPr>
          <w:i/>
          <w:color w:val="040404"/>
          <w:spacing w:val="-4"/>
          <w:sz w:val="28"/>
        </w:rPr>
        <w:t xml:space="preserve"> </w:t>
      </w:r>
      <w:r>
        <w:rPr>
          <w:i/>
          <w:color w:val="040404"/>
          <w:sz w:val="28"/>
        </w:rPr>
        <w:t>життя.</w:t>
      </w:r>
    </w:p>
    <w:p w:rsidR="000D7825" w:rsidRDefault="00215D0B">
      <w:pPr>
        <w:pStyle w:val="a3"/>
        <w:ind w:right="99"/>
      </w:pPr>
      <w:r>
        <w:t xml:space="preserve">З огляду на сказане, необхідно формувати </w:t>
      </w:r>
      <w:r>
        <w:rPr>
          <w:color w:val="040404"/>
        </w:rPr>
        <w:t xml:space="preserve">компетентності дітей, </w:t>
      </w:r>
      <w:hyperlink r:id="rId7">
        <w:r>
          <w:rPr>
            <w:color w:val="0462C1"/>
            <w:u w:val="single" w:color="0462C1"/>
          </w:rPr>
          <w:t>батьків</w:t>
        </w:r>
        <w:r>
          <w:rPr>
            <w:color w:val="0462C1"/>
          </w:rPr>
          <w:t xml:space="preserve"> </w:t>
        </w:r>
      </w:hyperlink>
      <w:r>
        <w:rPr>
          <w:color w:val="040404"/>
        </w:rPr>
        <w:t>та</w:t>
      </w:r>
      <w:r>
        <w:rPr>
          <w:color w:val="040404"/>
          <w:spacing w:val="1"/>
        </w:rPr>
        <w:t xml:space="preserve"> </w:t>
      </w:r>
      <w:hyperlink r:id="rId8">
        <w:r>
          <w:rPr>
            <w:color w:val="0462C1"/>
            <w:u w:val="single" w:color="0462C1"/>
          </w:rPr>
          <w:t>педагогічних працівників щодо безпе</w:t>
        </w:r>
        <w:r>
          <w:rPr>
            <w:color w:val="0462C1"/>
            <w:u w:val="single" w:color="0462C1"/>
          </w:rPr>
          <w:t>чної поведінки в цифровому просторі</w:t>
        </w:r>
      </w:hyperlink>
      <w:r>
        <w:rPr>
          <w:color w:val="0462C1"/>
        </w:rPr>
        <w:t xml:space="preserve"> </w:t>
      </w:r>
      <w:r>
        <w:rPr>
          <w:color w:val="040404"/>
        </w:rPr>
        <w:t>та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потенційної небезпеки безвідповідального ставлення до використання мережі</w:t>
      </w:r>
      <w:r>
        <w:rPr>
          <w:color w:val="040404"/>
          <w:spacing w:val="1"/>
        </w:rPr>
        <w:t xml:space="preserve"> </w:t>
      </w:r>
      <w:r>
        <w:rPr>
          <w:color w:val="040404"/>
          <w:spacing w:val="-1"/>
        </w:rPr>
        <w:t>Інтернет,</w:t>
      </w:r>
      <w:r>
        <w:rPr>
          <w:color w:val="040404"/>
          <w:spacing w:val="-18"/>
        </w:rPr>
        <w:t xml:space="preserve"> </w:t>
      </w:r>
      <w:r>
        <w:rPr>
          <w:color w:val="040404"/>
          <w:spacing w:val="-1"/>
        </w:rPr>
        <w:t>суспільну</w:t>
      </w:r>
      <w:r>
        <w:rPr>
          <w:color w:val="040404"/>
          <w:spacing w:val="-20"/>
        </w:rPr>
        <w:t xml:space="preserve"> </w:t>
      </w:r>
      <w:r>
        <w:rPr>
          <w:color w:val="040404"/>
          <w:spacing w:val="-1"/>
        </w:rPr>
        <w:t>культуру</w:t>
      </w:r>
      <w:r>
        <w:rPr>
          <w:color w:val="040404"/>
          <w:spacing w:val="-16"/>
        </w:rPr>
        <w:t xml:space="preserve"> </w:t>
      </w:r>
      <w:r>
        <w:rPr>
          <w:color w:val="040404"/>
        </w:rPr>
        <w:t>нетерпимого</w:t>
      </w:r>
      <w:r>
        <w:rPr>
          <w:color w:val="040404"/>
          <w:spacing w:val="-17"/>
        </w:rPr>
        <w:t xml:space="preserve"> </w:t>
      </w:r>
      <w:r>
        <w:rPr>
          <w:color w:val="040404"/>
        </w:rPr>
        <w:t>ставлення</w:t>
      </w:r>
      <w:r>
        <w:rPr>
          <w:color w:val="040404"/>
          <w:spacing w:val="-19"/>
        </w:rPr>
        <w:t xml:space="preserve"> </w:t>
      </w:r>
      <w:r>
        <w:rPr>
          <w:color w:val="040404"/>
        </w:rPr>
        <w:t>до</w:t>
      </w:r>
      <w:r>
        <w:rPr>
          <w:color w:val="040404"/>
          <w:spacing w:val="-16"/>
        </w:rPr>
        <w:t xml:space="preserve"> </w:t>
      </w:r>
      <w:r>
        <w:rPr>
          <w:color w:val="040404"/>
        </w:rPr>
        <w:t>порушення</w:t>
      </w:r>
      <w:r>
        <w:rPr>
          <w:color w:val="040404"/>
          <w:spacing w:val="-16"/>
        </w:rPr>
        <w:t xml:space="preserve"> </w:t>
      </w:r>
      <w:r>
        <w:rPr>
          <w:color w:val="040404"/>
        </w:rPr>
        <w:t>прав,</w:t>
      </w:r>
      <w:r>
        <w:rPr>
          <w:color w:val="040404"/>
          <w:spacing w:val="-19"/>
        </w:rPr>
        <w:t xml:space="preserve"> </w:t>
      </w:r>
      <w:r>
        <w:rPr>
          <w:color w:val="040404"/>
        </w:rPr>
        <w:t>свобод,</w:t>
      </w:r>
      <w:r>
        <w:rPr>
          <w:color w:val="040404"/>
          <w:spacing w:val="-67"/>
        </w:rPr>
        <w:t xml:space="preserve"> </w:t>
      </w:r>
      <w:r>
        <w:rPr>
          <w:color w:val="040404"/>
        </w:rPr>
        <w:t>безпеки дитини взагалі та в цифровому середовищі зокрема, критичне мислення</w:t>
      </w:r>
      <w:r>
        <w:rPr>
          <w:color w:val="040404"/>
          <w:spacing w:val="-67"/>
        </w:rPr>
        <w:t xml:space="preserve"> </w:t>
      </w:r>
      <w:r>
        <w:rPr>
          <w:color w:val="040404"/>
        </w:rPr>
        <w:t xml:space="preserve">під час сприйняття інформації та вчити правилам інформаційної гігієни, </w:t>
      </w:r>
      <w:r>
        <w:t>щоб</w:t>
      </w:r>
      <w:r>
        <w:rPr>
          <w:spacing w:val="1"/>
        </w:rPr>
        <w:t xml:space="preserve"> </w:t>
      </w:r>
      <w:r>
        <w:t>запобігти</w:t>
      </w:r>
      <w:r>
        <w:rPr>
          <w:spacing w:val="-2"/>
        </w:rPr>
        <w:t xml:space="preserve"> </w:t>
      </w:r>
      <w:r>
        <w:t>впливу</w:t>
      </w:r>
      <w:r>
        <w:rPr>
          <w:spacing w:val="-7"/>
        </w:rPr>
        <w:t xml:space="preserve"> </w:t>
      </w:r>
      <w:r>
        <w:t>подібних ризиків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потраплянню</w:t>
      </w:r>
      <w:r>
        <w:rPr>
          <w:spacing w:val="-2"/>
        </w:rPr>
        <w:t xml:space="preserve"> </w:t>
      </w:r>
      <w:r>
        <w:t>дітей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небезпечні</w:t>
      </w:r>
      <w:r>
        <w:rPr>
          <w:spacing w:val="-1"/>
        </w:rPr>
        <w:t xml:space="preserve"> </w:t>
      </w:r>
      <w:r>
        <w:t>ситуації.</w:t>
      </w:r>
    </w:p>
    <w:p w:rsidR="000D7825" w:rsidRDefault="00215D0B" w:rsidP="00EC49B3">
      <w:pPr>
        <w:pStyle w:val="a3"/>
        <w:ind w:right="101"/>
      </w:pPr>
      <w:r>
        <w:rPr>
          <w:color w:val="040404"/>
        </w:rPr>
        <w:t>Найбільшої уваги щодо профі</w:t>
      </w:r>
      <w:r>
        <w:rPr>
          <w:color w:val="040404"/>
        </w:rPr>
        <w:t>лактики потребують підлітки (12-17 років),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оскільки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це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етап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активного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формування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самооцінки,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інтересів,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моральних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уявлень, соціальних установок та потреби в спілкуванні з однолітками. Підліток</w:t>
      </w:r>
      <w:r>
        <w:rPr>
          <w:color w:val="040404"/>
          <w:spacing w:val="-67"/>
        </w:rPr>
        <w:t xml:space="preserve"> </w:t>
      </w:r>
      <w:r>
        <w:rPr>
          <w:color w:val="040404"/>
        </w:rPr>
        <w:t>прагне отримати новий досвід та яскраві емоції, дізнатися, на щ</w:t>
      </w:r>
      <w:r>
        <w:rPr>
          <w:color w:val="040404"/>
        </w:rPr>
        <w:t>о він здатний та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усім продемонструвати свою винятковість, а соціальні мережі стають для нього</w:t>
      </w:r>
      <w:r>
        <w:rPr>
          <w:color w:val="040404"/>
          <w:spacing w:val="1"/>
        </w:rPr>
        <w:t xml:space="preserve"> </w:t>
      </w:r>
      <w:r>
        <w:rPr>
          <w:color w:val="040404"/>
          <w:spacing w:val="-1"/>
        </w:rPr>
        <w:t>платформою</w:t>
      </w:r>
      <w:r>
        <w:rPr>
          <w:color w:val="040404"/>
          <w:spacing w:val="-19"/>
        </w:rPr>
        <w:t xml:space="preserve"> </w:t>
      </w:r>
      <w:r>
        <w:rPr>
          <w:color w:val="040404"/>
          <w:spacing w:val="-1"/>
        </w:rPr>
        <w:t>для</w:t>
      </w:r>
      <w:r>
        <w:rPr>
          <w:color w:val="040404"/>
          <w:spacing w:val="-16"/>
        </w:rPr>
        <w:t xml:space="preserve"> </w:t>
      </w:r>
      <w:r>
        <w:rPr>
          <w:color w:val="040404"/>
          <w:spacing w:val="-1"/>
        </w:rPr>
        <w:t>отримання</w:t>
      </w:r>
      <w:r>
        <w:rPr>
          <w:color w:val="040404"/>
          <w:spacing w:val="-13"/>
        </w:rPr>
        <w:t xml:space="preserve"> </w:t>
      </w:r>
      <w:r>
        <w:rPr>
          <w:color w:val="040404"/>
          <w:spacing w:val="-1"/>
        </w:rPr>
        <w:t>визнання</w:t>
      </w:r>
      <w:r>
        <w:rPr>
          <w:color w:val="040404"/>
          <w:spacing w:val="-16"/>
        </w:rPr>
        <w:t xml:space="preserve"> </w:t>
      </w:r>
      <w:r>
        <w:rPr>
          <w:color w:val="040404"/>
        </w:rPr>
        <w:t>та</w:t>
      </w:r>
      <w:r>
        <w:rPr>
          <w:color w:val="040404"/>
          <w:spacing w:val="-19"/>
        </w:rPr>
        <w:t xml:space="preserve"> </w:t>
      </w:r>
      <w:r>
        <w:rPr>
          <w:color w:val="040404"/>
        </w:rPr>
        <w:t>самоствердження.</w:t>
      </w:r>
      <w:r>
        <w:rPr>
          <w:color w:val="040404"/>
          <w:spacing w:val="-15"/>
        </w:rPr>
        <w:t xml:space="preserve"> </w:t>
      </w:r>
      <w:r>
        <w:rPr>
          <w:color w:val="040404"/>
        </w:rPr>
        <w:t>Однак,</w:t>
      </w:r>
      <w:r>
        <w:rPr>
          <w:color w:val="040404"/>
          <w:spacing w:val="-17"/>
        </w:rPr>
        <w:t xml:space="preserve"> </w:t>
      </w:r>
      <w:r>
        <w:rPr>
          <w:color w:val="040404"/>
        </w:rPr>
        <w:t>несформована</w:t>
      </w:r>
      <w:r>
        <w:rPr>
          <w:color w:val="040404"/>
          <w:spacing w:val="-67"/>
        </w:rPr>
        <w:t xml:space="preserve"> </w:t>
      </w:r>
      <w:r>
        <w:rPr>
          <w:color w:val="040404"/>
        </w:rPr>
        <w:t>психіка,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емоційна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нестабільність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через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великий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потік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інформації,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можливі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соціальні невдачі та бажання втекти від реальних проблем, вимушена ізоляція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під час карантину знижують критичність підлітків до обраних ними способів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поведінки.</w:t>
      </w:r>
      <w:r>
        <w:rPr>
          <w:color w:val="040404"/>
          <w:spacing w:val="-17"/>
        </w:rPr>
        <w:t xml:space="preserve"> </w:t>
      </w:r>
      <w:r>
        <w:rPr>
          <w:color w:val="040404"/>
        </w:rPr>
        <w:t>Підлітки</w:t>
      </w:r>
      <w:r>
        <w:rPr>
          <w:color w:val="040404"/>
          <w:spacing w:val="-16"/>
        </w:rPr>
        <w:t xml:space="preserve"> </w:t>
      </w:r>
      <w:r>
        <w:rPr>
          <w:color w:val="040404"/>
        </w:rPr>
        <w:t>в</w:t>
      </w:r>
      <w:r>
        <w:rPr>
          <w:color w:val="040404"/>
          <w:spacing w:val="-17"/>
        </w:rPr>
        <w:t xml:space="preserve"> </w:t>
      </w:r>
      <w:r>
        <w:rPr>
          <w:color w:val="040404"/>
        </w:rPr>
        <w:t>силу</w:t>
      </w:r>
      <w:r>
        <w:rPr>
          <w:color w:val="040404"/>
          <w:spacing w:val="-18"/>
        </w:rPr>
        <w:t xml:space="preserve"> </w:t>
      </w:r>
      <w:r>
        <w:rPr>
          <w:color w:val="040404"/>
        </w:rPr>
        <w:t>вікових</w:t>
      </w:r>
      <w:r>
        <w:rPr>
          <w:color w:val="040404"/>
          <w:spacing w:val="-15"/>
        </w:rPr>
        <w:t xml:space="preserve"> </w:t>
      </w:r>
      <w:r>
        <w:rPr>
          <w:color w:val="040404"/>
        </w:rPr>
        <w:t>особливостей</w:t>
      </w:r>
      <w:r>
        <w:rPr>
          <w:color w:val="040404"/>
          <w:spacing w:val="-16"/>
        </w:rPr>
        <w:t xml:space="preserve"> </w:t>
      </w:r>
      <w:r>
        <w:rPr>
          <w:color w:val="040404"/>
        </w:rPr>
        <w:t>намагаються</w:t>
      </w:r>
      <w:r>
        <w:rPr>
          <w:color w:val="040404"/>
          <w:spacing w:val="-15"/>
        </w:rPr>
        <w:t xml:space="preserve"> </w:t>
      </w:r>
      <w:r>
        <w:rPr>
          <w:color w:val="040404"/>
        </w:rPr>
        <w:t>відокремитись</w:t>
      </w:r>
      <w:r>
        <w:rPr>
          <w:color w:val="040404"/>
          <w:spacing w:val="-9"/>
        </w:rPr>
        <w:t xml:space="preserve"> </w:t>
      </w:r>
      <w:r>
        <w:rPr>
          <w:color w:val="040404"/>
        </w:rPr>
        <w:t>від</w:t>
      </w:r>
      <w:r w:rsidR="00EC49B3">
        <w:rPr>
          <w:color w:val="040404"/>
        </w:rPr>
        <w:t xml:space="preserve"> </w:t>
      </w:r>
      <w:r>
        <w:rPr>
          <w:color w:val="040404"/>
        </w:rPr>
        <w:t>б</w:t>
      </w:r>
      <w:r>
        <w:rPr>
          <w:color w:val="040404"/>
        </w:rPr>
        <w:t>атьків, відійти у бік і знайти себе. Якщо ж це не вдається, підлітки починають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втрачати інтерес до життя, не даючи собі можливості знаходити інші варіанти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розв’язання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пробл</w:t>
      </w:r>
      <w:r>
        <w:rPr>
          <w:color w:val="040404"/>
        </w:rPr>
        <w:t>еми.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Такі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підлітки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є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найбільш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вразливою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групою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для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небезпечних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челенджів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та «груп смерті».</w:t>
      </w:r>
    </w:p>
    <w:p w:rsidR="000D7825" w:rsidRDefault="00215D0B">
      <w:pPr>
        <w:pStyle w:val="a3"/>
        <w:spacing w:before="2"/>
        <w:ind w:right="107"/>
      </w:pPr>
      <w:r>
        <w:rPr>
          <w:color w:val="040404"/>
        </w:rPr>
        <w:t>Безпечна поведінка в цифровому середовищі включає в себе сукупність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знань,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умінь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та цінностей щодо:</w:t>
      </w:r>
    </w:p>
    <w:p w:rsidR="000D7825" w:rsidRDefault="00215D0B">
      <w:pPr>
        <w:pStyle w:val="a5"/>
        <w:numPr>
          <w:ilvl w:val="0"/>
          <w:numId w:val="5"/>
        </w:numPr>
        <w:tabs>
          <w:tab w:val="left" w:pos="954"/>
        </w:tabs>
        <w:spacing w:line="321" w:lineRule="exact"/>
        <w:jc w:val="both"/>
        <w:rPr>
          <w:sz w:val="28"/>
        </w:rPr>
      </w:pPr>
      <w:r>
        <w:rPr>
          <w:color w:val="0462C1"/>
          <w:sz w:val="28"/>
          <w:u w:val="single" w:color="0462C1"/>
        </w:rPr>
        <w:lastRenderedPageBreak/>
        <w:t>прав</w:t>
      </w:r>
      <w:r>
        <w:rPr>
          <w:color w:val="0462C1"/>
          <w:spacing w:val="-3"/>
          <w:sz w:val="28"/>
          <w:u w:val="single" w:color="0462C1"/>
        </w:rPr>
        <w:t xml:space="preserve"> </w:t>
      </w:r>
      <w:r>
        <w:rPr>
          <w:color w:val="0462C1"/>
          <w:sz w:val="28"/>
          <w:u w:val="single" w:color="0462C1"/>
        </w:rPr>
        <w:t>людей</w:t>
      </w:r>
      <w:r>
        <w:rPr>
          <w:color w:val="0462C1"/>
          <w:spacing w:val="-2"/>
          <w:sz w:val="28"/>
        </w:rPr>
        <w:t xml:space="preserve"> </w:t>
      </w:r>
      <w:r>
        <w:rPr>
          <w:color w:val="040404"/>
          <w:sz w:val="28"/>
        </w:rPr>
        <w:t>(</w:t>
      </w:r>
      <w:hyperlink r:id="rId9">
        <w:r>
          <w:rPr>
            <w:color w:val="0462C1"/>
            <w:sz w:val="28"/>
            <w:u w:val="single" w:color="0462C1"/>
          </w:rPr>
          <w:t>зокрема</w:t>
        </w:r>
        <w:r>
          <w:rPr>
            <w:color w:val="0462C1"/>
            <w:spacing w:val="-2"/>
            <w:sz w:val="28"/>
            <w:u w:val="single" w:color="0462C1"/>
          </w:rPr>
          <w:t xml:space="preserve"> </w:t>
        </w:r>
        <w:r>
          <w:rPr>
            <w:color w:val="0462C1"/>
            <w:sz w:val="28"/>
            <w:u w:val="single" w:color="0462C1"/>
          </w:rPr>
          <w:t>права</w:t>
        </w:r>
        <w:r>
          <w:rPr>
            <w:color w:val="0462C1"/>
            <w:spacing w:val="-2"/>
            <w:sz w:val="28"/>
            <w:u w:val="single" w:color="0462C1"/>
          </w:rPr>
          <w:t xml:space="preserve"> </w:t>
        </w:r>
        <w:r>
          <w:rPr>
            <w:color w:val="0462C1"/>
            <w:sz w:val="28"/>
            <w:u w:val="single" w:color="0462C1"/>
          </w:rPr>
          <w:t>в</w:t>
        </w:r>
        <w:r>
          <w:rPr>
            <w:color w:val="0462C1"/>
            <w:spacing w:val="-3"/>
            <w:sz w:val="28"/>
            <w:u w:val="single" w:color="0462C1"/>
          </w:rPr>
          <w:t xml:space="preserve"> </w:t>
        </w:r>
        <w:r>
          <w:rPr>
            <w:color w:val="0462C1"/>
            <w:sz w:val="28"/>
            <w:u w:val="single" w:color="0462C1"/>
          </w:rPr>
          <w:t>цифровому</w:t>
        </w:r>
        <w:r>
          <w:rPr>
            <w:color w:val="0462C1"/>
            <w:spacing w:val="-3"/>
            <w:sz w:val="28"/>
            <w:u w:val="single" w:color="0462C1"/>
          </w:rPr>
          <w:t xml:space="preserve"> </w:t>
        </w:r>
        <w:r>
          <w:rPr>
            <w:color w:val="0462C1"/>
            <w:sz w:val="28"/>
            <w:u w:val="single" w:color="0462C1"/>
          </w:rPr>
          <w:t>середовищі</w:t>
        </w:r>
      </w:hyperlink>
      <w:r>
        <w:rPr>
          <w:color w:val="040404"/>
          <w:sz w:val="28"/>
        </w:rPr>
        <w:t>);</w:t>
      </w:r>
    </w:p>
    <w:p w:rsidR="000D7825" w:rsidRDefault="00E30113">
      <w:pPr>
        <w:pStyle w:val="a5"/>
        <w:numPr>
          <w:ilvl w:val="0"/>
          <w:numId w:val="5"/>
        </w:numPr>
        <w:tabs>
          <w:tab w:val="left" w:pos="954"/>
        </w:tabs>
        <w:spacing w:line="322" w:lineRule="exact"/>
        <w:jc w:val="both"/>
        <w:rPr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1621790</wp:posOffset>
                </wp:positionH>
                <wp:positionV relativeFrom="paragraph">
                  <wp:posOffset>185420</wp:posOffset>
                </wp:positionV>
                <wp:extent cx="1426845" cy="889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845" cy="889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4AD2E" id="Rectangle 4" o:spid="_x0000_s1026" style="position:absolute;margin-left:127.7pt;margin-top:14.6pt;width:112.35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" fillcolor="#0462c1" stroked="f">
                <w10:wrap anchorx="page"/>
              </v:rect>
            </w:pict>
          </mc:Fallback>
        </mc:AlternateContent>
      </w:r>
      <w:hyperlink r:id="rId10">
        <w:r w:rsidR="00215D0B">
          <w:rPr>
            <w:color w:val="0462C1"/>
            <w:sz w:val="28"/>
          </w:rPr>
          <w:t>електронної</w:t>
        </w:r>
        <w:r w:rsidR="00215D0B">
          <w:rPr>
            <w:color w:val="0462C1"/>
            <w:spacing w:val="-1"/>
            <w:sz w:val="28"/>
          </w:rPr>
          <w:t xml:space="preserve"> </w:t>
        </w:r>
        <w:r w:rsidR="00215D0B">
          <w:rPr>
            <w:color w:val="0462C1"/>
            <w:sz w:val="28"/>
          </w:rPr>
          <w:t xml:space="preserve">участі </w:t>
        </w:r>
      </w:hyperlink>
      <w:r w:rsidR="00215D0B">
        <w:rPr>
          <w:color w:val="040404"/>
          <w:sz w:val="28"/>
        </w:rPr>
        <w:t>(участь</w:t>
      </w:r>
      <w:r w:rsidR="00215D0B">
        <w:rPr>
          <w:color w:val="040404"/>
          <w:spacing w:val="-1"/>
          <w:sz w:val="28"/>
        </w:rPr>
        <w:t xml:space="preserve"> </w:t>
      </w:r>
      <w:r w:rsidR="00215D0B">
        <w:rPr>
          <w:color w:val="040404"/>
          <w:sz w:val="28"/>
        </w:rPr>
        <w:t>у</w:t>
      </w:r>
      <w:r w:rsidR="00215D0B">
        <w:rPr>
          <w:color w:val="040404"/>
          <w:spacing w:val="-6"/>
          <w:sz w:val="28"/>
        </w:rPr>
        <w:t xml:space="preserve"> </w:t>
      </w:r>
      <w:r w:rsidR="00215D0B">
        <w:rPr>
          <w:color w:val="040404"/>
          <w:sz w:val="28"/>
        </w:rPr>
        <w:t>прийнятті</w:t>
      </w:r>
      <w:r w:rsidR="00215D0B">
        <w:rPr>
          <w:color w:val="040404"/>
          <w:spacing w:val="-5"/>
          <w:sz w:val="28"/>
        </w:rPr>
        <w:t xml:space="preserve"> </w:t>
      </w:r>
      <w:r w:rsidR="00215D0B">
        <w:rPr>
          <w:color w:val="040404"/>
          <w:sz w:val="28"/>
        </w:rPr>
        <w:t>рішень);</w:t>
      </w:r>
    </w:p>
    <w:p w:rsidR="000D7825" w:rsidRDefault="00215D0B">
      <w:pPr>
        <w:pStyle w:val="a5"/>
        <w:numPr>
          <w:ilvl w:val="0"/>
          <w:numId w:val="5"/>
        </w:numPr>
        <w:tabs>
          <w:tab w:val="left" w:pos="954"/>
        </w:tabs>
        <w:jc w:val="both"/>
        <w:rPr>
          <w:sz w:val="28"/>
        </w:rPr>
      </w:pPr>
      <w:r>
        <w:rPr>
          <w:color w:val="040404"/>
          <w:sz w:val="28"/>
        </w:rPr>
        <w:t>збереження</w:t>
      </w:r>
      <w:r>
        <w:rPr>
          <w:color w:val="040404"/>
          <w:spacing w:val="-3"/>
          <w:sz w:val="28"/>
        </w:rPr>
        <w:t xml:space="preserve"> </w:t>
      </w:r>
      <w:r>
        <w:rPr>
          <w:color w:val="040404"/>
          <w:sz w:val="28"/>
        </w:rPr>
        <w:t>здоров’я</w:t>
      </w:r>
      <w:r>
        <w:rPr>
          <w:color w:val="040404"/>
          <w:spacing w:val="-2"/>
          <w:sz w:val="28"/>
        </w:rPr>
        <w:t xml:space="preserve"> </w:t>
      </w:r>
      <w:r>
        <w:rPr>
          <w:color w:val="040404"/>
          <w:sz w:val="28"/>
        </w:rPr>
        <w:t>під</w:t>
      </w:r>
      <w:r>
        <w:rPr>
          <w:color w:val="040404"/>
          <w:spacing w:val="-3"/>
          <w:sz w:val="28"/>
        </w:rPr>
        <w:t xml:space="preserve"> </w:t>
      </w:r>
      <w:r>
        <w:rPr>
          <w:color w:val="040404"/>
          <w:sz w:val="28"/>
        </w:rPr>
        <w:t>час</w:t>
      </w:r>
      <w:r>
        <w:rPr>
          <w:color w:val="040404"/>
          <w:spacing w:val="-2"/>
          <w:sz w:val="28"/>
        </w:rPr>
        <w:t xml:space="preserve"> </w:t>
      </w:r>
      <w:r>
        <w:rPr>
          <w:color w:val="040404"/>
          <w:sz w:val="28"/>
        </w:rPr>
        <w:t>роботи</w:t>
      </w:r>
      <w:r>
        <w:rPr>
          <w:color w:val="040404"/>
          <w:spacing w:val="-3"/>
          <w:sz w:val="28"/>
        </w:rPr>
        <w:t xml:space="preserve"> </w:t>
      </w:r>
      <w:r>
        <w:rPr>
          <w:color w:val="040404"/>
          <w:sz w:val="28"/>
        </w:rPr>
        <w:t>з</w:t>
      </w:r>
      <w:r>
        <w:rPr>
          <w:color w:val="040404"/>
          <w:spacing w:val="-3"/>
          <w:sz w:val="28"/>
        </w:rPr>
        <w:t xml:space="preserve"> </w:t>
      </w:r>
      <w:r>
        <w:rPr>
          <w:color w:val="040404"/>
          <w:sz w:val="28"/>
        </w:rPr>
        <w:t>цифровими</w:t>
      </w:r>
      <w:r>
        <w:rPr>
          <w:color w:val="040404"/>
          <w:spacing w:val="-4"/>
          <w:sz w:val="28"/>
        </w:rPr>
        <w:t xml:space="preserve"> </w:t>
      </w:r>
      <w:r>
        <w:rPr>
          <w:color w:val="040404"/>
          <w:sz w:val="28"/>
        </w:rPr>
        <w:t>пристроями;</w:t>
      </w:r>
    </w:p>
    <w:p w:rsidR="000D7825" w:rsidRDefault="00E30113">
      <w:pPr>
        <w:pStyle w:val="a5"/>
        <w:numPr>
          <w:ilvl w:val="0"/>
          <w:numId w:val="5"/>
        </w:numPr>
        <w:tabs>
          <w:tab w:val="left" w:pos="954"/>
        </w:tabs>
        <w:spacing w:before="2"/>
        <w:ind w:left="102" w:right="101" w:firstLine="566"/>
        <w:jc w:val="both"/>
        <w:rPr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06432" behindDoc="1" locked="0" layoutInCell="1" allowOverlap="1">
                <wp:simplePos x="0" y="0"/>
                <wp:positionH relativeFrom="page">
                  <wp:posOffset>3027045</wp:posOffset>
                </wp:positionH>
                <wp:positionV relativeFrom="paragraph">
                  <wp:posOffset>391160</wp:posOffset>
                </wp:positionV>
                <wp:extent cx="4175125" cy="889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5125" cy="889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57862" id="Rectangle 3" o:spid="_x0000_s1026" style="position:absolute;margin-left:238.35pt;margin-top:30.8pt;width:328.75pt;height:.7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" fillcolor="#0462c1" stroked="f">
                <w10:wrap anchorx="page"/>
              </v:rect>
            </w:pict>
          </mc:Fallback>
        </mc:AlternateContent>
      </w:r>
      <w:r w:rsidR="00215D0B">
        <w:rPr>
          <w:color w:val="040404"/>
          <w:sz w:val="28"/>
        </w:rPr>
        <w:t>механізмів захисту прав, що порушуються в Інтернеті, а також способів</w:t>
      </w:r>
      <w:r w:rsidR="00215D0B">
        <w:rPr>
          <w:color w:val="040404"/>
          <w:spacing w:val="1"/>
          <w:sz w:val="28"/>
        </w:rPr>
        <w:t xml:space="preserve"> </w:t>
      </w:r>
      <w:r w:rsidR="00215D0B">
        <w:rPr>
          <w:color w:val="040404"/>
          <w:sz w:val="28"/>
        </w:rPr>
        <w:t>отримати допомогу (див</w:t>
      </w:r>
      <w:hyperlink r:id="rId11">
        <w:r w:rsidR="00215D0B">
          <w:rPr>
            <w:color w:val="0462C1"/>
            <w:sz w:val="28"/>
          </w:rPr>
          <w:t>.: Керівництво із</w:t>
        </w:r>
        <w:r w:rsidR="00215D0B">
          <w:rPr>
            <w:color w:val="0462C1"/>
            <w:sz w:val="28"/>
          </w:rPr>
          <w:t xml:space="preserve"> соціально-педагогічного супроводу</w:t>
        </w:r>
      </w:hyperlink>
      <w:r w:rsidR="00215D0B">
        <w:rPr>
          <w:color w:val="0462C1"/>
          <w:spacing w:val="1"/>
          <w:sz w:val="28"/>
        </w:rPr>
        <w:t xml:space="preserve"> </w:t>
      </w:r>
      <w:hyperlink r:id="rId12">
        <w:r w:rsidR="00215D0B">
          <w:rPr>
            <w:color w:val="0462C1"/>
            <w:sz w:val="28"/>
            <w:u w:val="single" w:color="0462C1"/>
          </w:rPr>
          <w:t>форм</w:t>
        </w:r>
        <w:r w:rsidR="00215D0B">
          <w:rPr>
            <w:color w:val="0462C1"/>
            <w:sz w:val="28"/>
            <w:u w:val="single" w:color="0462C1"/>
          </w:rPr>
          <w:t>ування безпечної поведінки підлітків в Інтернеті. Навчально-методичний</w:t>
        </w:r>
      </w:hyperlink>
      <w:r w:rsidR="00215D0B">
        <w:rPr>
          <w:color w:val="0462C1"/>
          <w:spacing w:val="1"/>
          <w:sz w:val="28"/>
        </w:rPr>
        <w:t xml:space="preserve"> </w:t>
      </w:r>
      <w:hyperlink r:id="rId13">
        <w:r w:rsidR="00215D0B">
          <w:rPr>
            <w:color w:val="0462C1"/>
            <w:sz w:val="28"/>
            <w:u w:val="single" w:color="0462C1"/>
          </w:rPr>
          <w:t>посібник/Черних</w:t>
        </w:r>
        <w:r w:rsidR="00215D0B">
          <w:rPr>
            <w:color w:val="0462C1"/>
            <w:spacing w:val="1"/>
            <w:sz w:val="28"/>
            <w:u w:val="single" w:color="0462C1"/>
          </w:rPr>
          <w:t xml:space="preserve"> </w:t>
        </w:r>
        <w:r w:rsidR="00215D0B">
          <w:rPr>
            <w:color w:val="0462C1"/>
            <w:sz w:val="28"/>
            <w:u w:val="single" w:color="0462C1"/>
          </w:rPr>
          <w:t>О.</w:t>
        </w:r>
        <w:r w:rsidR="00215D0B">
          <w:rPr>
            <w:color w:val="0462C1"/>
            <w:spacing w:val="1"/>
            <w:sz w:val="28"/>
            <w:u w:val="single" w:color="0462C1"/>
          </w:rPr>
          <w:t xml:space="preserve"> </w:t>
        </w:r>
        <w:r w:rsidR="00215D0B">
          <w:rPr>
            <w:color w:val="0462C1"/>
            <w:sz w:val="28"/>
            <w:u w:val="single" w:color="0462C1"/>
          </w:rPr>
          <w:t>–</w:t>
        </w:r>
        <w:r w:rsidR="00215D0B">
          <w:rPr>
            <w:color w:val="0462C1"/>
            <w:spacing w:val="1"/>
            <w:sz w:val="28"/>
            <w:u w:val="single" w:color="0462C1"/>
          </w:rPr>
          <w:t xml:space="preserve"> </w:t>
        </w:r>
        <w:r w:rsidR="00215D0B">
          <w:rPr>
            <w:color w:val="0462C1"/>
            <w:sz w:val="28"/>
            <w:u w:val="single" w:color="0462C1"/>
          </w:rPr>
          <w:t>Київ,</w:t>
        </w:r>
        <w:r w:rsidR="00215D0B">
          <w:rPr>
            <w:color w:val="0462C1"/>
            <w:spacing w:val="1"/>
            <w:sz w:val="28"/>
            <w:u w:val="single" w:color="0462C1"/>
          </w:rPr>
          <w:t xml:space="preserve"> </w:t>
        </w:r>
        <w:r w:rsidR="00215D0B">
          <w:rPr>
            <w:color w:val="0462C1"/>
            <w:sz w:val="28"/>
            <w:u w:val="single" w:color="0462C1"/>
          </w:rPr>
          <w:t>2017.)</w:t>
        </w:r>
      </w:hyperlink>
      <w:r w:rsidR="00215D0B">
        <w:rPr>
          <w:color w:val="0462C1"/>
          <w:sz w:val="28"/>
          <w:u w:val="single" w:color="0462C1"/>
        </w:rPr>
        <w:t>.</w:t>
      </w:r>
      <w:r w:rsidR="00215D0B">
        <w:rPr>
          <w:color w:val="0462C1"/>
          <w:spacing w:val="1"/>
          <w:sz w:val="28"/>
          <w:u w:val="single" w:color="0462C1"/>
        </w:rPr>
        <w:t xml:space="preserve"> </w:t>
      </w:r>
      <w:r w:rsidR="00215D0B">
        <w:rPr>
          <w:color w:val="040404"/>
          <w:sz w:val="28"/>
        </w:rPr>
        <w:t>Рекомендуємо</w:t>
      </w:r>
      <w:r w:rsidR="00215D0B">
        <w:rPr>
          <w:color w:val="040404"/>
          <w:spacing w:val="1"/>
          <w:sz w:val="28"/>
        </w:rPr>
        <w:t xml:space="preserve"> </w:t>
      </w:r>
      <w:r w:rsidR="00215D0B">
        <w:rPr>
          <w:color w:val="040404"/>
          <w:sz w:val="28"/>
        </w:rPr>
        <w:t>під</w:t>
      </w:r>
      <w:r w:rsidR="00215D0B">
        <w:rPr>
          <w:color w:val="040404"/>
          <w:spacing w:val="1"/>
          <w:sz w:val="28"/>
        </w:rPr>
        <w:t xml:space="preserve"> </w:t>
      </w:r>
      <w:r w:rsidR="00215D0B">
        <w:rPr>
          <w:color w:val="040404"/>
          <w:sz w:val="28"/>
        </w:rPr>
        <w:t>час</w:t>
      </w:r>
      <w:r w:rsidR="00215D0B">
        <w:rPr>
          <w:color w:val="040404"/>
          <w:spacing w:val="1"/>
          <w:sz w:val="28"/>
        </w:rPr>
        <w:t xml:space="preserve"> </w:t>
      </w:r>
      <w:r w:rsidR="00215D0B">
        <w:rPr>
          <w:color w:val="040404"/>
          <w:sz w:val="28"/>
        </w:rPr>
        <w:t>змістовного</w:t>
      </w:r>
      <w:r w:rsidR="00215D0B">
        <w:rPr>
          <w:color w:val="040404"/>
          <w:spacing w:val="1"/>
          <w:sz w:val="28"/>
        </w:rPr>
        <w:t xml:space="preserve"> </w:t>
      </w:r>
      <w:r w:rsidR="00215D0B">
        <w:rPr>
          <w:color w:val="040404"/>
          <w:sz w:val="28"/>
        </w:rPr>
        <w:t>наповнення та організації профілактичних заходів орієнтуватись на зазначені</w:t>
      </w:r>
      <w:r w:rsidR="00215D0B">
        <w:rPr>
          <w:color w:val="040404"/>
          <w:spacing w:val="1"/>
          <w:sz w:val="28"/>
        </w:rPr>
        <w:t xml:space="preserve"> </w:t>
      </w:r>
      <w:r w:rsidR="00215D0B">
        <w:rPr>
          <w:color w:val="040404"/>
          <w:sz w:val="28"/>
        </w:rPr>
        <w:t>складові</w:t>
      </w:r>
      <w:r w:rsidR="00215D0B">
        <w:rPr>
          <w:color w:val="040404"/>
          <w:spacing w:val="-4"/>
          <w:sz w:val="28"/>
        </w:rPr>
        <w:t xml:space="preserve"> </w:t>
      </w:r>
      <w:r w:rsidR="00215D0B">
        <w:rPr>
          <w:color w:val="040404"/>
          <w:sz w:val="28"/>
        </w:rPr>
        <w:t>для</w:t>
      </w:r>
      <w:r w:rsidR="00215D0B">
        <w:rPr>
          <w:color w:val="040404"/>
          <w:spacing w:val="-1"/>
          <w:sz w:val="28"/>
        </w:rPr>
        <w:t xml:space="preserve"> </w:t>
      </w:r>
      <w:r w:rsidR="00215D0B">
        <w:rPr>
          <w:color w:val="040404"/>
          <w:sz w:val="28"/>
        </w:rPr>
        <w:t>всебічного формування</w:t>
      </w:r>
      <w:r w:rsidR="00215D0B">
        <w:rPr>
          <w:color w:val="040404"/>
          <w:spacing w:val="-1"/>
          <w:sz w:val="28"/>
        </w:rPr>
        <w:t xml:space="preserve"> </w:t>
      </w:r>
      <w:r w:rsidR="00215D0B">
        <w:rPr>
          <w:color w:val="040404"/>
          <w:sz w:val="28"/>
        </w:rPr>
        <w:t>відповідної компетентності.</w:t>
      </w:r>
    </w:p>
    <w:p w:rsidR="000D7825" w:rsidRDefault="00215D0B">
      <w:pPr>
        <w:pStyle w:val="a3"/>
        <w:ind w:right="112"/>
      </w:pPr>
      <w:r>
        <w:rPr>
          <w:color w:val="040404"/>
        </w:rPr>
        <w:t>Додаткову інформа</w:t>
      </w:r>
      <w:r>
        <w:rPr>
          <w:color w:val="040404"/>
        </w:rPr>
        <w:t>цію, зокрема розробки уроків, можна знайти на сайті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Міністерства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освіти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і науки України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в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розділі</w:t>
      </w:r>
      <w:r>
        <w:rPr>
          <w:color w:val="040404"/>
          <w:spacing w:val="2"/>
        </w:rPr>
        <w:t xml:space="preserve"> </w:t>
      </w:r>
      <w:hyperlink r:id="rId14">
        <w:r>
          <w:rPr>
            <w:color w:val="0462C1"/>
            <w:u w:val="single" w:color="0462C1"/>
          </w:rPr>
          <w:t>«Безпека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дітей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в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Інтернеті».</w:t>
        </w:r>
      </w:hyperlink>
    </w:p>
    <w:p w:rsidR="000D7825" w:rsidRDefault="00215D0B">
      <w:pPr>
        <w:pStyle w:val="a3"/>
        <w:tabs>
          <w:tab w:val="left" w:pos="2236"/>
          <w:tab w:val="left" w:pos="3874"/>
          <w:tab w:val="left" w:pos="4639"/>
          <w:tab w:val="left" w:pos="5925"/>
          <w:tab w:val="left" w:pos="6517"/>
          <w:tab w:val="left" w:pos="7867"/>
          <w:tab w:val="left" w:pos="8930"/>
        </w:tabs>
        <w:ind w:right="100"/>
        <w:jc w:val="right"/>
      </w:pPr>
      <w:r>
        <w:rPr>
          <w:i/>
          <w:color w:val="040404"/>
        </w:rPr>
        <w:t>Позитивне</w:t>
      </w:r>
      <w:r>
        <w:rPr>
          <w:i/>
          <w:color w:val="040404"/>
        </w:rPr>
        <w:tab/>
        <w:t>спілкування</w:t>
      </w:r>
      <w:r>
        <w:rPr>
          <w:i/>
          <w:color w:val="040404"/>
        </w:rPr>
        <w:tab/>
        <w:t>між</w:t>
      </w:r>
      <w:r>
        <w:rPr>
          <w:i/>
          <w:color w:val="040404"/>
        </w:rPr>
        <w:tab/>
        <w:t>родиною</w:t>
      </w:r>
      <w:r>
        <w:rPr>
          <w:i/>
          <w:color w:val="040404"/>
        </w:rPr>
        <w:tab/>
        <w:t>та</w:t>
      </w:r>
      <w:r>
        <w:rPr>
          <w:i/>
          <w:color w:val="040404"/>
        </w:rPr>
        <w:tab/>
        <w:t>закладом</w:t>
      </w:r>
      <w:r>
        <w:rPr>
          <w:i/>
          <w:color w:val="040404"/>
        </w:rPr>
        <w:tab/>
        <w:t>освіти</w:t>
      </w:r>
      <w:r>
        <w:rPr>
          <w:i/>
          <w:color w:val="040404"/>
        </w:rPr>
        <w:tab/>
      </w:r>
      <w:r>
        <w:rPr>
          <w:color w:val="040404"/>
          <w:spacing w:val="-1"/>
        </w:rPr>
        <w:t>сприяє</w:t>
      </w:r>
      <w:r>
        <w:rPr>
          <w:color w:val="040404"/>
          <w:spacing w:val="-67"/>
        </w:rPr>
        <w:t xml:space="preserve"> </w:t>
      </w:r>
      <w:r>
        <w:rPr>
          <w:color w:val="040404"/>
        </w:rPr>
        <w:t>попередженню</w:t>
      </w:r>
      <w:r>
        <w:rPr>
          <w:color w:val="040404"/>
          <w:spacing w:val="53"/>
        </w:rPr>
        <w:t xml:space="preserve"> </w:t>
      </w:r>
      <w:r>
        <w:rPr>
          <w:color w:val="040404"/>
        </w:rPr>
        <w:t>потрапляння</w:t>
      </w:r>
      <w:r>
        <w:rPr>
          <w:color w:val="040404"/>
          <w:spacing w:val="59"/>
        </w:rPr>
        <w:t xml:space="preserve"> </w:t>
      </w:r>
      <w:r>
        <w:rPr>
          <w:color w:val="040404"/>
        </w:rPr>
        <w:t>дітей</w:t>
      </w:r>
      <w:r>
        <w:rPr>
          <w:color w:val="040404"/>
          <w:spacing w:val="54"/>
        </w:rPr>
        <w:t xml:space="preserve"> </w:t>
      </w:r>
      <w:r>
        <w:rPr>
          <w:color w:val="040404"/>
        </w:rPr>
        <w:t>в</w:t>
      </w:r>
      <w:r>
        <w:rPr>
          <w:color w:val="040404"/>
          <w:spacing w:val="53"/>
        </w:rPr>
        <w:t xml:space="preserve"> </w:t>
      </w:r>
      <w:r>
        <w:rPr>
          <w:color w:val="040404"/>
        </w:rPr>
        <w:t>небезпечні</w:t>
      </w:r>
      <w:r>
        <w:rPr>
          <w:color w:val="040404"/>
          <w:spacing w:val="54"/>
        </w:rPr>
        <w:t xml:space="preserve"> </w:t>
      </w:r>
      <w:r>
        <w:rPr>
          <w:color w:val="040404"/>
        </w:rPr>
        <w:t>ситуації,</w:t>
      </w:r>
      <w:r>
        <w:rPr>
          <w:color w:val="040404"/>
          <w:spacing w:val="53"/>
        </w:rPr>
        <w:t xml:space="preserve"> </w:t>
      </w:r>
      <w:r>
        <w:rPr>
          <w:color w:val="040404"/>
        </w:rPr>
        <w:t>в</w:t>
      </w:r>
      <w:r>
        <w:rPr>
          <w:color w:val="040404"/>
          <w:spacing w:val="53"/>
        </w:rPr>
        <w:t xml:space="preserve"> </w:t>
      </w:r>
      <w:r>
        <w:rPr>
          <w:color w:val="040404"/>
        </w:rPr>
        <w:t>тому</w:t>
      </w:r>
      <w:r>
        <w:rPr>
          <w:color w:val="040404"/>
          <w:spacing w:val="50"/>
        </w:rPr>
        <w:t xml:space="preserve"> </w:t>
      </w:r>
      <w:r>
        <w:rPr>
          <w:color w:val="040404"/>
        </w:rPr>
        <w:t>числі</w:t>
      </w:r>
      <w:r>
        <w:rPr>
          <w:color w:val="040404"/>
          <w:spacing w:val="54"/>
        </w:rPr>
        <w:t xml:space="preserve"> </w:t>
      </w:r>
      <w:r>
        <w:rPr>
          <w:color w:val="040404"/>
        </w:rPr>
        <w:t>в</w:t>
      </w:r>
      <w:r>
        <w:rPr>
          <w:color w:val="040404"/>
          <w:spacing w:val="-67"/>
        </w:rPr>
        <w:t xml:space="preserve"> </w:t>
      </w:r>
      <w:r>
        <w:rPr>
          <w:color w:val="040404"/>
        </w:rPr>
        <w:t>цифровому</w:t>
      </w:r>
      <w:r>
        <w:rPr>
          <w:color w:val="040404"/>
          <w:spacing w:val="34"/>
        </w:rPr>
        <w:t xml:space="preserve"> </w:t>
      </w:r>
      <w:r>
        <w:rPr>
          <w:color w:val="040404"/>
        </w:rPr>
        <w:t>середовищі,</w:t>
      </w:r>
      <w:r>
        <w:rPr>
          <w:color w:val="040404"/>
          <w:spacing w:val="37"/>
        </w:rPr>
        <w:t xml:space="preserve"> </w:t>
      </w:r>
      <w:r>
        <w:rPr>
          <w:color w:val="040404"/>
        </w:rPr>
        <w:t>та</w:t>
      </w:r>
      <w:r>
        <w:rPr>
          <w:color w:val="040404"/>
          <w:spacing w:val="38"/>
        </w:rPr>
        <w:t xml:space="preserve"> </w:t>
      </w:r>
      <w:r>
        <w:rPr>
          <w:color w:val="040404"/>
        </w:rPr>
        <w:t>вчасному</w:t>
      </w:r>
      <w:r>
        <w:rPr>
          <w:color w:val="040404"/>
          <w:spacing w:val="34"/>
        </w:rPr>
        <w:t xml:space="preserve"> </w:t>
      </w:r>
      <w:r>
        <w:rPr>
          <w:color w:val="040404"/>
        </w:rPr>
        <w:t>виявленню</w:t>
      </w:r>
      <w:r>
        <w:rPr>
          <w:color w:val="040404"/>
          <w:spacing w:val="37"/>
        </w:rPr>
        <w:t xml:space="preserve"> </w:t>
      </w:r>
      <w:r>
        <w:rPr>
          <w:color w:val="040404"/>
        </w:rPr>
        <w:t>таких</w:t>
      </w:r>
      <w:r>
        <w:rPr>
          <w:color w:val="040404"/>
          <w:spacing w:val="38"/>
        </w:rPr>
        <w:t xml:space="preserve"> </w:t>
      </w:r>
      <w:r>
        <w:rPr>
          <w:color w:val="040404"/>
        </w:rPr>
        <w:t>ситуацій</w:t>
      </w:r>
      <w:r>
        <w:rPr>
          <w:color w:val="040404"/>
          <w:spacing w:val="38"/>
        </w:rPr>
        <w:t xml:space="preserve"> </w:t>
      </w:r>
      <w:r>
        <w:rPr>
          <w:color w:val="040404"/>
        </w:rPr>
        <w:t>і</w:t>
      </w:r>
      <w:r>
        <w:rPr>
          <w:color w:val="040404"/>
          <w:spacing w:val="38"/>
        </w:rPr>
        <w:t xml:space="preserve"> </w:t>
      </w:r>
      <w:r>
        <w:rPr>
          <w:color w:val="040404"/>
        </w:rPr>
        <w:t>реагуванню.</w:t>
      </w:r>
      <w:r>
        <w:rPr>
          <w:color w:val="040404"/>
          <w:spacing w:val="-67"/>
        </w:rPr>
        <w:t xml:space="preserve"> </w:t>
      </w:r>
      <w:r>
        <w:rPr>
          <w:color w:val="040404"/>
        </w:rPr>
        <w:t>Таке</w:t>
      </w:r>
      <w:r>
        <w:rPr>
          <w:color w:val="040404"/>
          <w:spacing w:val="9"/>
        </w:rPr>
        <w:t xml:space="preserve"> </w:t>
      </w:r>
      <w:r>
        <w:rPr>
          <w:color w:val="040404"/>
        </w:rPr>
        <w:t>спілкування</w:t>
      </w:r>
      <w:r>
        <w:rPr>
          <w:color w:val="040404"/>
          <w:spacing w:val="4"/>
        </w:rPr>
        <w:t xml:space="preserve"> </w:t>
      </w:r>
      <w:r>
        <w:rPr>
          <w:color w:val="040404"/>
        </w:rPr>
        <w:t>позитивно</w:t>
      </w:r>
      <w:r>
        <w:rPr>
          <w:color w:val="040404"/>
          <w:spacing w:val="7"/>
        </w:rPr>
        <w:t xml:space="preserve"> </w:t>
      </w:r>
      <w:r>
        <w:rPr>
          <w:color w:val="040404"/>
        </w:rPr>
        <w:t>впливає</w:t>
      </w:r>
      <w:r>
        <w:rPr>
          <w:color w:val="040404"/>
          <w:spacing w:val="12"/>
        </w:rPr>
        <w:t xml:space="preserve"> </w:t>
      </w:r>
      <w:r>
        <w:rPr>
          <w:color w:val="040404"/>
        </w:rPr>
        <w:t>на</w:t>
      </w:r>
      <w:r>
        <w:rPr>
          <w:color w:val="040404"/>
          <w:spacing w:val="9"/>
        </w:rPr>
        <w:t xml:space="preserve"> </w:t>
      </w:r>
      <w:r>
        <w:rPr>
          <w:color w:val="040404"/>
        </w:rPr>
        <w:t>всіх</w:t>
      </w:r>
      <w:r>
        <w:rPr>
          <w:color w:val="040404"/>
          <w:spacing w:val="7"/>
        </w:rPr>
        <w:t xml:space="preserve"> </w:t>
      </w:r>
      <w:r>
        <w:rPr>
          <w:color w:val="040404"/>
        </w:rPr>
        <w:t>учасників</w:t>
      </w:r>
      <w:r>
        <w:rPr>
          <w:color w:val="040404"/>
          <w:spacing w:val="5"/>
        </w:rPr>
        <w:t xml:space="preserve"> </w:t>
      </w:r>
      <w:r>
        <w:rPr>
          <w:color w:val="040404"/>
        </w:rPr>
        <w:t>освітнього</w:t>
      </w:r>
      <w:r>
        <w:rPr>
          <w:color w:val="040404"/>
          <w:spacing w:val="7"/>
        </w:rPr>
        <w:t xml:space="preserve"> </w:t>
      </w:r>
      <w:r>
        <w:rPr>
          <w:color w:val="040404"/>
        </w:rPr>
        <w:t>процесу.</w:t>
      </w:r>
      <w:r>
        <w:rPr>
          <w:color w:val="040404"/>
          <w:spacing w:val="-67"/>
        </w:rPr>
        <w:t xml:space="preserve"> </w:t>
      </w:r>
      <w:r>
        <w:rPr>
          <w:color w:val="040404"/>
        </w:rPr>
        <w:t>Зокрема,</w:t>
      </w:r>
      <w:r>
        <w:rPr>
          <w:color w:val="040404"/>
          <w:spacing w:val="-8"/>
        </w:rPr>
        <w:t xml:space="preserve"> </w:t>
      </w:r>
      <w:r>
        <w:rPr>
          <w:color w:val="040404"/>
        </w:rPr>
        <w:t>залучення</w:t>
      </w:r>
      <w:r>
        <w:rPr>
          <w:color w:val="040404"/>
          <w:spacing w:val="-10"/>
        </w:rPr>
        <w:t xml:space="preserve"> </w:t>
      </w:r>
      <w:r>
        <w:rPr>
          <w:color w:val="040404"/>
        </w:rPr>
        <w:t>батьків</w:t>
      </w:r>
      <w:r>
        <w:rPr>
          <w:color w:val="040404"/>
          <w:spacing w:val="-8"/>
        </w:rPr>
        <w:t xml:space="preserve"> </w:t>
      </w:r>
      <w:r>
        <w:rPr>
          <w:color w:val="040404"/>
        </w:rPr>
        <w:t>до</w:t>
      </w:r>
      <w:r>
        <w:rPr>
          <w:color w:val="040404"/>
          <w:spacing w:val="-9"/>
        </w:rPr>
        <w:t xml:space="preserve"> </w:t>
      </w:r>
      <w:r>
        <w:rPr>
          <w:color w:val="040404"/>
        </w:rPr>
        <w:t>освітнього</w:t>
      </w:r>
      <w:r>
        <w:rPr>
          <w:color w:val="040404"/>
          <w:spacing w:val="-6"/>
        </w:rPr>
        <w:t xml:space="preserve"> </w:t>
      </w:r>
      <w:r>
        <w:rPr>
          <w:color w:val="040404"/>
        </w:rPr>
        <w:t>процесу</w:t>
      </w:r>
      <w:r>
        <w:rPr>
          <w:color w:val="040404"/>
          <w:spacing w:val="-11"/>
        </w:rPr>
        <w:t xml:space="preserve"> </w:t>
      </w:r>
      <w:r>
        <w:rPr>
          <w:color w:val="040404"/>
        </w:rPr>
        <w:t>сприяє</w:t>
      </w:r>
      <w:r>
        <w:rPr>
          <w:color w:val="040404"/>
          <w:spacing w:val="-8"/>
        </w:rPr>
        <w:t xml:space="preserve"> </w:t>
      </w:r>
      <w:r>
        <w:rPr>
          <w:color w:val="040404"/>
        </w:rPr>
        <w:t>їхній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обізнаності</w:t>
      </w:r>
      <w:r>
        <w:rPr>
          <w:color w:val="040404"/>
          <w:spacing w:val="-6"/>
        </w:rPr>
        <w:t xml:space="preserve"> </w:t>
      </w:r>
      <w:r>
        <w:rPr>
          <w:color w:val="040404"/>
        </w:rPr>
        <w:t>щодо</w:t>
      </w:r>
      <w:r>
        <w:rPr>
          <w:color w:val="040404"/>
          <w:spacing w:val="-67"/>
        </w:rPr>
        <w:t xml:space="preserve"> </w:t>
      </w:r>
      <w:r>
        <w:rPr>
          <w:color w:val="040404"/>
        </w:rPr>
        <w:t>необхідної</w:t>
      </w:r>
      <w:r>
        <w:rPr>
          <w:color w:val="040404"/>
          <w:spacing w:val="57"/>
        </w:rPr>
        <w:t xml:space="preserve"> </w:t>
      </w:r>
      <w:r>
        <w:rPr>
          <w:color w:val="040404"/>
        </w:rPr>
        <w:t>допомоги</w:t>
      </w:r>
      <w:r>
        <w:rPr>
          <w:color w:val="040404"/>
          <w:spacing w:val="57"/>
        </w:rPr>
        <w:t xml:space="preserve"> </w:t>
      </w:r>
      <w:r>
        <w:rPr>
          <w:color w:val="040404"/>
        </w:rPr>
        <w:t>та</w:t>
      </w:r>
      <w:r>
        <w:rPr>
          <w:color w:val="040404"/>
          <w:spacing w:val="56"/>
        </w:rPr>
        <w:t xml:space="preserve"> </w:t>
      </w:r>
      <w:r>
        <w:rPr>
          <w:color w:val="040404"/>
        </w:rPr>
        <w:t>підтримки</w:t>
      </w:r>
      <w:r>
        <w:rPr>
          <w:color w:val="040404"/>
          <w:spacing w:val="57"/>
        </w:rPr>
        <w:t xml:space="preserve"> </w:t>
      </w:r>
      <w:r>
        <w:rPr>
          <w:color w:val="040404"/>
        </w:rPr>
        <w:t>їхній</w:t>
      </w:r>
      <w:r>
        <w:rPr>
          <w:color w:val="040404"/>
          <w:spacing w:val="55"/>
        </w:rPr>
        <w:t xml:space="preserve"> </w:t>
      </w:r>
      <w:r>
        <w:rPr>
          <w:color w:val="040404"/>
        </w:rPr>
        <w:t>дитині,</w:t>
      </w:r>
      <w:r>
        <w:rPr>
          <w:color w:val="040404"/>
          <w:spacing w:val="56"/>
        </w:rPr>
        <w:t xml:space="preserve"> </w:t>
      </w:r>
      <w:r>
        <w:rPr>
          <w:color w:val="040404"/>
        </w:rPr>
        <w:t>цінності</w:t>
      </w:r>
      <w:r>
        <w:rPr>
          <w:color w:val="040404"/>
          <w:spacing w:val="57"/>
        </w:rPr>
        <w:t xml:space="preserve"> </w:t>
      </w:r>
      <w:r>
        <w:rPr>
          <w:color w:val="040404"/>
        </w:rPr>
        <w:t>своєї</w:t>
      </w:r>
      <w:r>
        <w:rPr>
          <w:color w:val="040404"/>
          <w:spacing w:val="57"/>
        </w:rPr>
        <w:t xml:space="preserve"> </w:t>
      </w:r>
      <w:r>
        <w:rPr>
          <w:color w:val="040404"/>
        </w:rPr>
        <w:t>участі</w:t>
      </w:r>
      <w:r>
        <w:rPr>
          <w:color w:val="040404"/>
          <w:spacing w:val="57"/>
        </w:rPr>
        <w:t xml:space="preserve"> </w:t>
      </w:r>
      <w:r>
        <w:rPr>
          <w:color w:val="040404"/>
        </w:rPr>
        <w:t>в</w:t>
      </w:r>
      <w:r>
        <w:rPr>
          <w:color w:val="040404"/>
          <w:spacing w:val="-67"/>
        </w:rPr>
        <w:t xml:space="preserve"> </w:t>
      </w:r>
      <w:r>
        <w:rPr>
          <w:color w:val="040404"/>
        </w:rPr>
        <w:t>освітньому</w:t>
      </w:r>
      <w:r>
        <w:rPr>
          <w:color w:val="040404"/>
          <w:spacing w:val="-8"/>
        </w:rPr>
        <w:t xml:space="preserve"> </w:t>
      </w:r>
      <w:r>
        <w:rPr>
          <w:color w:val="040404"/>
        </w:rPr>
        <w:t>процесі,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а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також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впливає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на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ступінь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і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якість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участі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батьків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в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навчанні</w:t>
      </w:r>
      <w:r>
        <w:rPr>
          <w:color w:val="040404"/>
          <w:spacing w:val="-67"/>
        </w:rPr>
        <w:t xml:space="preserve"> </w:t>
      </w:r>
      <w:r>
        <w:rPr>
          <w:color w:val="040404"/>
        </w:rPr>
        <w:t>своїх</w:t>
      </w:r>
      <w:r>
        <w:rPr>
          <w:color w:val="040404"/>
          <w:spacing w:val="2"/>
        </w:rPr>
        <w:t xml:space="preserve"> </w:t>
      </w:r>
      <w:r>
        <w:rPr>
          <w:color w:val="040404"/>
        </w:rPr>
        <w:t>дітей</w:t>
      </w:r>
      <w:r>
        <w:rPr>
          <w:color w:val="040404"/>
          <w:spacing w:val="2"/>
        </w:rPr>
        <w:t xml:space="preserve"> </w:t>
      </w:r>
      <w:r>
        <w:rPr>
          <w:color w:val="040404"/>
        </w:rPr>
        <w:t>вдома.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Таке</w:t>
      </w:r>
      <w:r>
        <w:rPr>
          <w:color w:val="040404"/>
          <w:spacing w:val="2"/>
        </w:rPr>
        <w:t xml:space="preserve"> </w:t>
      </w:r>
      <w:r>
        <w:rPr>
          <w:color w:val="040404"/>
        </w:rPr>
        <w:t>залучення</w:t>
      </w:r>
      <w:r>
        <w:rPr>
          <w:color w:val="040404"/>
          <w:spacing w:val="2"/>
        </w:rPr>
        <w:t xml:space="preserve"> </w:t>
      </w:r>
      <w:r>
        <w:rPr>
          <w:color w:val="040404"/>
        </w:rPr>
        <w:t>позитивно</w:t>
      </w:r>
      <w:r>
        <w:rPr>
          <w:color w:val="040404"/>
          <w:spacing w:val="2"/>
        </w:rPr>
        <w:t xml:space="preserve"> </w:t>
      </w:r>
      <w:r>
        <w:rPr>
          <w:color w:val="040404"/>
        </w:rPr>
        <w:t>впливає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на</w:t>
      </w:r>
      <w:r>
        <w:rPr>
          <w:color w:val="040404"/>
          <w:spacing w:val="2"/>
        </w:rPr>
        <w:t xml:space="preserve"> </w:t>
      </w:r>
      <w:r>
        <w:rPr>
          <w:color w:val="040404"/>
        </w:rPr>
        <w:t>академічну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успішність,</w:t>
      </w:r>
      <w:r>
        <w:rPr>
          <w:color w:val="040404"/>
          <w:spacing w:val="-67"/>
        </w:rPr>
        <w:t xml:space="preserve"> </w:t>
      </w:r>
      <w:r>
        <w:rPr>
          <w:color w:val="040404"/>
        </w:rPr>
        <w:t>рівень</w:t>
      </w:r>
      <w:r>
        <w:rPr>
          <w:color w:val="040404"/>
          <w:spacing w:val="-14"/>
        </w:rPr>
        <w:t xml:space="preserve"> </w:t>
      </w:r>
      <w:r>
        <w:rPr>
          <w:color w:val="040404"/>
        </w:rPr>
        <w:t>мотивації</w:t>
      </w:r>
      <w:r>
        <w:rPr>
          <w:color w:val="040404"/>
          <w:spacing w:val="-14"/>
        </w:rPr>
        <w:t xml:space="preserve"> </w:t>
      </w:r>
      <w:r>
        <w:rPr>
          <w:color w:val="040404"/>
        </w:rPr>
        <w:t>дітей</w:t>
      </w:r>
      <w:r>
        <w:rPr>
          <w:color w:val="040404"/>
          <w:spacing w:val="-12"/>
        </w:rPr>
        <w:t xml:space="preserve"> </w:t>
      </w:r>
      <w:r>
        <w:rPr>
          <w:color w:val="040404"/>
        </w:rPr>
        <w:t>до</w:t>
      </w:r>
      <w:r>
        <w:rPr>
          <w:color w:val="040404"/>
          <w:spacing w:val="-14"/>
        </w:rPr>
        <w:t xml:space="preserve"> </w:t>
      </w:r>
      <w:r>
        <w:rPr>
          <w:color w:val="040404"/>
        </w:rPr>
        <w:t>навчання,</w:t>
      </w:r>
      <w:r>
        <w:rPr>
          <w:color w:val="040404"/>
          <w:spacing w:val="-13"/>
        </w:rPr>
        <w:t xml:space="preserve"> </w:t>
      </w:r>
      <w:r>
        <w:rPr>
          <w:color w:val="040404"/>
        </w:rPr>
        <w:t>поведінку,</w:t>
      </w:r>
      <w:r>
        <w:rPr>
          <w:color w:val="040404"/>
          <w:spacing w:val="-13"/>
        </w:rPr>
        <w:t xml:space="preserve"> </w:t>
      </w:r>
      <w:r>
        <w:rPr>
          <w:color w:val="040404"/>
        </w:rPr>
        <w:t>ставлення</w:t>
      </w:r>
      <w:r>
        <w:rPr>
          <w:color w:val="040404"/>
          <w:spacing w:val="-14"/>
        </w:rPr>
        <w:t xml:space="preserve"> </w:t>
      </w:r>
      <w:r>
        <w:rPr>
          <w:color w:val="040404"/>
        </w:rPr>
        <w:t>до</w:t>
      </w:r>
      <w:r>
        <w:rPr>
          <w:color w:val="040404"/>
          <w:spacing w:val="-14"/>
        </w:rPr>
        <w:t xml:space="preserve"> </w:t>
      </w:r>
      <w:r>
        <w:rPr>
          <w:color w:val="040404"/>
        </w:rPr>
        <w:t>домашніх</w:t>
      </w:r>
      <w:r>
        <w:rPr>
          <w:color w:val="040404"/>
          <w:spacing w:val="-12"/>
        </w:rPr>
        <w:t xml:space="preserve"> </w:t>
      </w:r>
      <w:r>
        <w:rPr>
          <w:color w:val="040404"/>
        </w:rPr>
        <w:t>завдань</w:t>
      </w:r>
      <w:r>
        <w:rPr>
          <w:color w:val="040404"/>
          <w:spacing w:val="-13"/>
        </w:rPr>
        <w:t xml:space="preserve"> </w:t>
      </w:r>
      <w:r>
        <w:rPr>
          <w:color w:val="040404"/>
        </w:rPr>
        <w:t>та</w:t>
      </w:r>
      <w:r>
        <w:rPr>
          <w:color w:val="040404"/>
          <w:spacing w:val="-67"/>
        </w:rPr>
        <w:t xml:space="preserve"> </w:t>
      </w:r>
      <w:r>
        <w:rPr>
          <w:color w:val="040404"/>
        </w:rPr>
        <w:t>закладу</w:t>
      </w:r>
      <w:r>
        <w:rPr>
          <w:color w:val="040404"/>
          <w:spacing w:val="20"/>
        </w:rPr>
        <w:t xml:space="preserve"> </w:t>
      </w:r>
      <w:r>
        <w:rPr>
          <w:color w:val="040404"/>
        </w:rPr>
        <w:t>освіти</w:t>
      </w:r>
      <w:r>
        <w:rPr>
          <w:color w:val="040404"/>
          <w:spacing w:val="25"/>
        </w:rPr>
        <w:t xml:space="preserve"> </w:t>
      </w:r>
      <w:r>
        <w:rPr>
          <w:color w:val="040404"/>
        </w:rPr>
        <w:t>в</w:t>
      </w:r>
      <w:r>
        <w:rPr>
          <w:color w:val="040404"/>
          <w:spacing w:val="20"/>
        </w:rPr>
        <w:t xml:space="preserve"> </w:t>
      </w:r>
      <w:r>
        <w:rPr>
          <w:color w:val="040404"/>
        </w:rPr>
        <w:t>цілому.</w:t>
      </w:r>
      <w:r>
        <w:rPr>
          <w:color w:val="040404"/>
          <w:spacing w:val="24"/>
        </w:rPr>
        <w:t xml:space="preserve"> </w:t>
      </w:r>
      <w:r>
        <w:rPr>
          <w:color w:val="040404"/>
        </w:rPr>
        <w:t>А</w:t>
      </w:r>
      <w:r>
        <w:rPr>
          <w:color w:val="040404"/>
          <w:spacing w:val="22"/>
        </w:rPr>
        <w:t xml:space="preserve"> </w:t>
      </w:r>
      <w:r>
        <w:rPr>
          <w:color w:val="040404"/>
        </w:rPr>
        <w:t>також</w:t>
      </w:r>
      <w:r>
        <w:rPr>
          <w:color w:val="040404"/>
          <w:spacing w:val="25"/>
        </w:rPr>
        <w:t xml:space="preserve"> </w:t>
      </w:r>
      <w:r>
        <w:rPr>
          <w:color w:val="040404"/>
        </w:rPr>
        <w:t>сприяє</w:t>
      </w:r>
      <w:r>
        <w:rPr>
          <w:color w:val="040404"/>
          <w:spacing w:val="23"/>
        </w:rPr>
        <w:t xml:space="preserve"> </w:t>
      </w:r>
      <w:r>
        <w:rPr>
          <w:color w:val="040404"/>
        </w:rPr>
        <w:t>обізнаності</w:t>
      </w:r>
      <w:r>
        <w:rPr>
          <w:color w:val="040404"/>
          <w:spacing w:val="22"/>
        </w:rPr>
        <w:t xml:space="preserve"> </w:t>
      </w:r>
      <w:r>
        <w:rPr>
          <w:color w:val="040404"/>
        </w:rPr>
        <w:t>педагогічних</w:t>
      </w:r>
      <w:r>
        <w:rPr>
          <w:color w:val="040404"/>
          <w:spacing w:val="22"/>
        </w:rPr>
        <w:t xml:space="preserve"> </w:t>
      </w:r>
      <w:r>
        <w:rPr>
          <w:color w:val="040404"/>
        </w:rPr>
        <w:t>працівників</w:t>
      </w:r>
      <w:r>
        <w:rPr>
          <w:color w:val="040404"/>
          <w:spacing w:val="-67"/>
        </w:rPr>
        <w:t xml:space="preserve"> </w:t>
      </w:r>
      <w:r>
        <w:rPr>
          <w:color w:val="040404"/>
        </w:rPr>
        <w:t>щодо</w:t>
      </w:r>
      <w:r>
        <w:rPr>
          <w:color w:val="040404"/>
          <w:spacing w:val="3"/>
        </w:rPr>
        <w:t xml:space="preserve"> </w:t>
      </w:r>
      <w:r>
        <w:rPr>
          <w:color w:val="040404"/>
        </w:rPr>
        <w:t>потреб</w:t>
      </w:r>
      <w:r>
        <w:rPr>
          <w:color w:val="040404"/>
          <w:spacing w:val="3"/>
        </w:rPr>
        <w:t xml:space="preserve"> </w:t>
      </w:r>
      <w:r>
        <w:rPr>
          <w:color w:val="040404"/>
        </w:rPr>
        <w:t>дитини</w:t>
      </w:r>
      <w:r>
        <w:rPr>
          <w:color w:val="040404"/>
          <w:spacing w:val="6"/>
        </w:rPr>
        <w:t xml:space="preserve"> </w:t>
      </w:r>
      <w:r>
        <w:rPr>
          <w:color w:val="040404"/>
        </w:rPr>
        <w:t>та</w:t>
      </w:r>
      <w:r>
        <w:rPr>
          <w:color w:val="040404"/>
          <w:spacing w:val="5"/>
        </w:rPr>
        <w:t xml:space="preserve"> </w:t>
      </w:r>
      <w:r>
        <w:rPr>
          <w:color w:val="040404"/>
        </w:rPr>
        <w:t>особливостей</w:t>
      </w:r>
      <w:r>
        <w:rPr>
          <w:color w:val="040404"/>
          <w:spacing w:val="6"/>
        </w:rPr>
        <w:t xml:space="preserve"> </w:t>
      </w:r>
      <w:r>
        <w:rPr>
          <w:color w:val="040404"/>
        </w:rPr>
        <w:t>родинного</w:t>
      </w:r>
      <w:r>
        <w:rPr>
          <w:color w:val="040404"/>
          <w:spacing w:val="6"/>
        </w:rPr>
        <w:t xml:space="preserve"> </w:t>
      </w:r>
      <w:r>
        <w:rPr>
          <w:color w:val="040404"/>
        </w:rPr>
        <w:t>середовища,</w:t>
      </w:r>
      <w:r>
        <w:rPr>
          <w:color w:val="040404"/>
          <w:spacing w:val="5"/>
        </w:rPr>
        <w:t xml:space="preserve"> </w:t>
      </w:r>
      <w:r>
        <w:rPr>
          <w:color w:val="040404"/>
        </w:rPr>
        <w:t>що</w:t>
      </w:r>
      <w:r>
        <w:rPr>
          <w:color w:val="040404"/>
          <w:spacing w:val="4"/>
        </w:rPr>
        <w:t xml:space="preserve"> </w:t>
      </w:r>
      <w:r>
        <w:rPr>
          <w:color w:val="040404"/>
        </w:rPr>
        <w:t>є</w:t>
      </w:r>
      <w:r>
        <w:rPr>
          <w:color w:val="040404"/>
          <w:spacing w:val="4"/>
        </w:rPr>
        <w:t xml:space="preserve"> </w:t>
      </w:r>
      <w:r>
        <w:rPr>
          <w:color w:val="040404"/>
        </w:rPr>
        <w:t>цінною</w:t>
      </w:r>
      <w:r>
        <w:rPr>
          <w:color w:val="040404"/>
          <w:spacing w:val="-67"/>
        </w:rPr>
        <w:t xml:space="preserve"> </w:t>
      </w:r>
      <w:r>
        <w:rPr>
          <w:color w:val="040404"/>
        </w:rPr>
        <w:t>інформацією</w:t>
      </w:r>
      <w:r>
        <w:rPr>
          <w:color w:val="040404"/>
          <w:spacing w:val="-12"/>
        </w:rPr>
        <w:t xml:space="preserve"> </w:t>
      </w:r>
      <w:r>
        <w:rPr>
          <w:color w:val="040404"/>
        </w:rPr>
        <w:t>для</w:t>
      </w:r>
      <w:r>
        <w:rPr>
          <w:color w:val="040404"/>
          <w:spacing w:val="-11"/>
        </w:rPr>
        <w:t xml:space="preserve"> </w:t>
      </w:r>
      <w:r>
        <w:rPr>
          <w:color w:val="040404"/>
        </w:rPr>
        <w:t>організації</w:t>
      </w:r>
      <w:r>
        <w:rPr>
          <w:color w:val="040404"/>
          <w:spacing w:val="-11"/>
        </w:rPr>
        <w:t xml:space="preserve"> </w:t>
      </w:r>
      <w:r>
        <w:rPr>
          <w:color w:val="040404"/>
        </w:rPr>
        <w:t>освітнього</w:t>
      </w:r>
      <w:r>
        <w:rPr>
          <w:color w:val="040404"/>
          <w:spacing w:val="-11"/>
        </w:rPr>
        <w:t xml:space="preserve"> </w:t>
      </w:r>
      <w:r>
        <w:rPr>
          <w:color w:val="040404"/>
        </w:rPr>
        <w:t>процесу</w:t>
      </w:r>
      <w:r>
        <w:rPr>
          <w:color w:val="040404"/>
          <w:spacing w:val="-10"/>
        </w:rPr>
        <w:t xml:space="preserve"> </w:t>
      </w:r>
      <w:r>
        <w:rPr>
          <w:color w:val="040404"/>
        </w:rPr>
        <w:t>у</w:t>
      </w:r>
      <w:r>
        <w:rPr>
          <w:color w:val="040404"/>
          <w:spacing w:val="-10"/>
        </w:rPr>
        <w:t xml:space="preserve"> </w:t>
      </w:r>
      <w:r>
        <w:rPr>
          <w:color w:val="040404"/>
        </w:rPr>
        <w:t>найкращий</w:t>
      </w:r>
      <w:r>
        <w:rPr>
          <w:color w:val="040404"/>
          <w:spacing w:val="-9"/>
        </w:rPr>
        <w:t xml:space="preserve"> </w:t>
      </w:r>
      <w:r>
        <w:rPr>
          <w:color w:val="040404"/>
        </w:rPr>
        <w:t>для</w:t>
      </w:r>
      <w:r>
        <w:rPr>
          <w:color w:val="040404"/>
          <w:spacing w:val="-9"/>
        </w:rPr>
        <w:t xml:space="preserve"> </w:t>
      </w:r>
      <w:r>
        <w:rPr>
          <w:color w:val="040404"/>
        </w:rPr>
        <w:t>дитини</w:t>
      </w:r>
      <w:r>
        <w:rPr>
          <w:color w:val="040404"/>
          <w:spacing w:val="-9"/>
        </w:rPr>
        <w:t xml:space="preserve"> </w:t>
      </w:r>
      <w:r>
        <w:rPr>
          <w:color w:val="040404"/>
        </w:rPr>
        <w:t>спосіб.</w:t>
      </w:r>
    </w:p>
    <w:p w:rsidR="000D7825" w:rsidRDefault="00215D0B" w:rsidP="00EC49B3">
      <w:pPr>
        <w:pStyle w:val="a3"/>
        <w:ind w:right="108"/>
      </w:pPr>
      <w:r>
        <w:rPr>
          <w:color w:val="040404"/>
        </w:rPr>
        <w:t>Позитивне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спілкування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між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батьками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та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педагогічними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працівниками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 xml:space="preserve">необхідне для </w:t>
      </w:r>
      <w:r>
        <w:rPr>
          <w:i/>
          <w:color w:val="040404"/>
        </w:rPr>
        <w:t>побудови партнерських взаємовідносин між закладом освіти та</w:t>
      </w:r>
      <w:r>
        <w:rPr>
          <w:i/>
          <w:color w:val="040404"/>
          <w:spacing w:val="1"/>
        </w:rPr>
        <w:t xml:space="preserve"> </w:t>
      </w:r>
      <w:r>
        <w:rPr>
          <w:i/>
          <w:color w:val="040404"/>
        </w:rPr>
        <w:t>родиною</w:t>
      </w:r>
      <w:r>
        <w:rPr>
          <w:color w:val="040404"/>
        </w:rPr>
        <w:t>. Таке спілкування є основою для всіх інших форм участі родини в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освітньому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процесі.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Повідомлення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батькам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переважно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поганих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новини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про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успішність</w:t>
      </w:r>
      <w:r>
        <w:rPr>
          <w:color w:val="040404"/>
          <w:spacing w:val="63"/>
        </w:rPr>
        <w:t xml:space="preserve"> </w:t>
      </w:r>
      <w:r>
        <w:rPr>
          <w:color w:val="040404"/>
        </w:rPr>
        <w:t>дітей</w:t>
      </w:r>
      <w:r>
        <w:rPr>
          <w:color w:val="040404"/>
          <w:spacing w:val="65"/>
        </w:rPr>
        <w:t xml:space="preserve"> </w:t>
      </w:r>
      <w:r>
        <w:rPr>
          <w:color w:val="040404"/>
        </w:rPr>
        <w:t>та</w:t>
      </w:r>
      <w:r>
        <w:rPr>
          <w:color w:val="040404"/>
          <w:spacing w:val="64"/>
        </w:rPr>
        <w:t xml:space="preserve"> </w:t>
      </w:r>
      <w:r>
        <w:rPr>
          <w:color w:val="040404"/>
        </w:rPr>
        <w:t>їх</w:t>
      </w:r>
      <w:r>
        <w:rPr>
          <w:color w:val="040404"/>
          <w:spacing w:val="66"/>
        </w:rPr>
        <w:t xml:space="preserve"> </w:t>
      </w:r>
      <w:r>
        <w:rPr>
          <w:color w:val="040404"/>
        </w:rPr>
        <w:t>поведінку,</w:t>
      </w:r>
      <w:r>
        <w:rPr>
          <w:color w:val="040404"/>
          <w:spacing w:val="63"/>
        </w:rPr>
        <w:t xml:space="preserve"> </w:t>
      </w:r>
      <w:r>
        <w:rPr>
          <w:color w:val="040404"/>
        </w:rPr>
        <w:t>ніж</w:t>
      </w:r>
      <w:r>
        <w:rPr>
          <w:color w:val="040404"/>
          <w:spacing w:val="65"/>
        </w:rPr>
        <w:t xml:space="preserve"> </w:t>
      </w:r>
      <w:r>
        <w:rPr>
          <w:color w:val="040404"/>
        </w:rPr>
        <w:t>про</w:t>
      </w:r>
      <w:r>
        <w:rPr>
          <w:color w:val="040404"/>
          <w:spacing w:val="65"/>
        </w:rPr>
        <w:t xml:space="preserve"> </w:t>
      </w:r>
      <w:r>
        <w:rPr>
          <w:color w:val="040404"/>
        </w:rPr>
        <w:t>успіхи</w:t>
      </w:r>
      <w:r>
        <w:rPr>
          <w:color w:val="040404"/>
          <w:spacing w:val="65"/>
        </w:rPr>
        <w:t xml:space="preserve"> </w:t>
      </w:r>
      <w:r>
        <w:rPr>
          <w:color w:val="040404"/>
        </w:rPr>
        <w:t>та</w:t>
      </w:r>
      <w:r>
        <w:rPr>
          <w:color w:val="040404"/>
          <w:spacing w:val="64"/>
        </w:rPr>
        <w:t xml:space="preserve"> </w:t>
      </w:r>
      <w:r>
        <w:rPr>
          <w:color w:val="040404"/>
        </w:rPr>
        <w:t>визнання</w:t>
      </w:r>
      <w:r>
        <w:rPr>
          <w:color w:val="040404"/>
          <w:spacing w:val="66"/>
        </w:rPr>
        <w:t xml:space="preserve"> </w:t>
      </w:r>
      <w:r>
        <w:rPr>
          <w:color w:val="040404"/>
        </w:rPr>
        <w:t>їх</w:t>
      </w:r>
      <w:r>
        <w:rPr>
          <w:color w:val="040404"/>
          <w:spacing w:val="65"/>
        </w:rPr>
        <w:t xml:space="preserve"> </w:t>
      </w:r>
      <w:r>
        <w:rPr>
          <w:color w:val="040404"/>
        </w:rPr>
        <w:t>досягнень,</w:t>
      </w:r>
      <w:r w:rsidR="00EC49B3">
        <w:rPr>
          <w:color w:val="040404"/>
        </w:rPr>
        <w:t xml:space="preserve"> </w:t>
      </w:r>
      <w:r>
        <w:rPr>
          <w:color w:val="040404"/>
        </w:rPr>
        <w:t>п</w:t>
      </w:r>
      <w:r>
        <w:rPr>
          <w:color w:val="040404"/>
        </w:rPr>
        <w:t>ерешкоджає залученню батьків, змушуючи їх відчувати свою неефективність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та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неспроможність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допомогти своїм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дітям.</w:t>
      </w:r>
    </w:p>
    <w:p w:rsidR="000D7825" w:rsidRDefault="00215D0B">
      <w:pPr>
        <w:pStyle w:val="a3"/>
        <w:ind w:right="105"/>
      </w:pPr>
      <w:r>
        <w:rPr>
          <w:color w:val="040404"/>
        </w:rPr>
        <w:t>Для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залучення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батьків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та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їх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інформування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заклад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освіти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може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використовувати дошки оголошень для батьків, оголошення на вході в заклад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освіти, телефонний зв’язок, електронну пошту, сайт закладу освіти, месенджери</w:t>
      </w:r>
      <w:r>
        <w:rPr>
          <w:color w:val="040404"/>
          <w:spacing w:val="-67"/>
        </w:rPr>
        <w:t xml:space="preserve"> </w:t>
      </w:r>
      <w:r>
        <w:rPr>
          <w:color w:val="040404"/>
        </w:rPr>
        <w:t>тощо.</w:t>
      </w:r>
    </w:p>
    <w:p w:rsidR="000D7825" w:rsidRDefault="00215D0B">
      <w:pPr>
        <w:spacing w:line="242" w:lineRule="auto"/>
        <w:ind w:left="102" w:right="103" w:firstLine="566"/>
        <w:jc w:val="both"/>
        <w:rPr>
          <w:i/>
          <w:sz w:val="28"/>
        </w:rPr>
      </w:pPr>
      <w:r>
        <w:rPr>
          <w:i/>
          <w:color w:val="040404"/>
          <w:sz w:val="28"/>
        </w:rPr>
        <w:t>Для комунікації з батьками щодо безпечної поведінки дитини в цифровому</w:t>
      </w:r>
      <w:r>
        <w:rPr>
          <w:i/>
          <w:color w:val="040404"/>
          <w:spacing w:val="1"/>
          <w:sz w:val="28"/>
        </w:rPr>
        <w:t xml:space="preserve"> </w:t>
      </w:r>
      <w:r>
        <w:rPr>
          <w:i/>
          <w:color w:val="040404"/>
          <w:sz w:val="28"/>
        </w:rPr>
        <w:t>середовищі</w:t>
      </w:r>
      <w:r>
        <w:rPr>
          <w:i/>
          <w:color w:val="040404"/>
          <w:spacing w:val="-4"/>
          <w:sz w:val="28"/>
        </w:rPr>
        <w:t xml:space="preserve"> </w:t>
      </w:r>
      <w:r>
        <w:rPr>
          <w:i/>
          <w:color w:val="040404"/>
          <w:sz w:val="28"/>
        </w:rPr>
        <w:t>важливо</w:t>
      </w:r>
      <w:r>
        <w:rPr>
          <w:i/>
          <w:color w:val="040404"/>
          <w:spacing w:val="1"/>
          <w:sz w:val="28"/>
        </w:rPr>
        <w:t xml:space="preserve"> </w:t>
      </w:r>
      <w:r>
        <w:rPr>
          <w:i/>
          <w:color w:val="040404"/>
          <w:sz w:val="28"/>
        </w:rPr>
        <w:t>зосереди</w:t>
      </w:r>
      <w:r>
        <w:rPr>
          <w:i/>
          <w:color w:val="040404"/>
          <w:sz w:val="28"/>
        </w:rPr>
        <w:t>ти увагу</w:t>
      </w:r>
      <w:r>
        <w:rPr>
          <w:i/>
          <w:color w:val="040404"/>
          <w:spacing w:val="-3"/>
          <w:sz w:val="28"/>
        </w:rPr>
        <w:t xml:space="preserve"> </w:t>
      </w:r>
      <w:r>
        <w:rPr>
          <w:i/>
          <w:color w:val="040404"/>
          <w:sz w:val="28"/>
        </w:rPr>
        <w:t>на таких</w:t>
      </w:r>
      <w:r>
        <w:rPr>
          <w:i/>
          <w:color w:val="040404"/>
          <w:spacing w:val="-3"/>
          <w:sz w:val="28"/>
        </w:rPr>
        <w:t xml:space="preserve"> </w:t>
      </w:r>
      <w:r>
        <w:rPr>
          <w:i/>
          <w:color w:val="040404"/>
          <w:sz w:val="28"/>
        </w:rPr>
        <w:t>порадах:</w:t>
      </w:r>
    </w:p>
    <w:p w:rsidR="000D7825" w:rsidRDefault="00215D0B">
      <w:pPr>
        <w:pStyle w:val="a3"/>
        <w:ind w:right="103"/>
      </w:pPr>
      <w:r>
        <w:rPr>
          <w:color w:val="040404"/>
        </w:rPr>
        <w:t>говорити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з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дитиною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про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безпеку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в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Інтернеті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та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допомагати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розвивати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критичне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мислення,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вчити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робити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аргументований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вибір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та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нести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відповідальність за його результати. Проста заборона використання ґаджетів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може призвести до втрати довіри дитини до дорослого та приховування нею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своїх захоплень. Найперше варто говорити, пояснювати, формувати культуру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використання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Інтернету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в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повсякденному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житті;</w:t>
      </w:r>
    </w:p>
    <w:p w:rsidR="000D7825" w:rsidRDefault="00215D0B">
      <w:pPr>
        <w:pStyle w:val="a3"/>
        <w:ind w:right="100"/>
      </w:pPr>
      <w:r>
        <w:t>будувати відкриті та довірливі стосунки з дитиною щодо використан</w:t>
      </w:r>
      <w:r>
        <w:t>ня</w:t>
      </w:r>
      <w:r>
        <w:rPr>
          <w:spacing w:val="1"/>
        </w:rPr>
        <w:t xml:space="preserve"> </w:t>
      </w:r>
      <w:r>
        <w:t>технологій: підтримувати спілкування, давати поради. Дитина має знати, що</w:t>
      </w:r>
      <w:r>
        <w:rPr>
          <w:spacing w:val="1"/>
        </w:rPr>
        <w:t xml:space="preserve"> </w:t>
      </w:r>
      <w:r>
        <w:t>дорослий</w:t>
      </w:r>
      <w:r>
        <w:rPr>
          <w:spacing w:val="-1"/>
        </w:rPr>
        <w:t xml:space="preserve"> </w:t>
      </w:r>
      <w:r>
        <w:t>поруч і готовий допомогти;</w:t>
      </w:r>
    </w:p>
    <w:p w:rsidR="000D7825" w:rsidRDefault="00215D0B">
      <w:pPr>
        <w:pStyle w:val="a3"/>
        <w:ind w:right="101"/>
      </w:pPr>
      <w:r>
        <w:lastRenderedPageBreak/>
        <w:t>разом</w:t>
      </w:r>
      <w:r>
        <w:rPr>
          <w:spacing w:val="-10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дитиною</w:t>
      </w:r>
      <w:r>
        <w:rPr>
          <w:spacing w:val="-11"/>
        </w:rPr>
        <w:t xml:space="preserve"> </w:t>
      </w:r>
      <w:r>
        <w:t>переглядати</w:t>
      </w:r>
      <w:r>
        <w:rPr>
          <w:spacing w:val="-8"/>
        </w:rPr>
        <w:t xml:space="preserve"> </w:t>
      </w:r>
      <w:r>
        <w:t>матеріали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її</w:t>
      </w:r>
      <w:r>
        <w:rPr>
          <w:spacing w:val="-9"/>
        </w:rPr>
        <w:t xml:space="preserve"> </w:t>
      </w:r>
      <w:r>
        <w:t>улюблених</w:t>
      </w:r>
      <w:r>
        <w:rPr>
          <w:spacing w:val="-8"/>
        </w:rPr>
        <w:t xml:space="preserve"> </w:t>
      </w:r>
      <w:r>
        <w:t>веб-сайтах</w:t>
      </w:r>
      <w:r>
        <w:rPr>
          <w:spacing w:val="-9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грати</w:t>
      </w:r>
      <w:r>
        <w:rPr>
          <w:spacing w:val="-67"/>
        </w:rPr>
        <w:t xml:space="preserve"> </w:t>
      </w:r>
      <w:r>
        <w:t>в її улюблені Інтернет-ігри. Це допоможе краще зрозуміти інтереси дитини, її</w:t>
      </w:r>
      <w:r>
        <w:rPr>
          <w:spacing w:val="1"/>
        </w:rPr>
        <w:t xml:space="preserve"> </w:t>
      </w:r>
      <w:r>
        <w:t>захоплення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вибору.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приводом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невимушеного</w:t>
      </w:r>
      <w:r>
        <w:rPr>
          <w:spacing w:val="-2"/>
        </w:rPr>
        <w:t xml:space="preserve"> </w:t>
      </w:r>
      <w:r>
        <w:t>початку</w:t>
      </w:r>
      <w:r>
        <w:rPr>
          <w:spacing w:val="-3"/>
        </w:rPr>
        <w:t xml:space="preserve"> </w:t>
      </w:r>
      <w:r>
        <w:t>розмови</w:t>
      </w:r>
      <w:r>
        <w:rPr>
          <w:spacing w:val="-3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безпеку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Інтернеті;</w:t>
      </w:r>
    </w:p>
    <w:p w:rsidR="000D7825" w:rsidRDefault="00215D0B">
      <w:pPr>
        <w:pStyle w:val="a3"/>
        <w:tabs>
          <w:tab w:val="left" w:pos="2281"/>
          <w:tab w:val="left" w:pos="3504"/>
          <w:tab w:val="left" w:pos="4631"/>
          <w:tab w:val="left" w:pos="6582"/>
          <w:tab w:val="left" w:pos="7899"/>
          <w:tab w:val="left" w:pos="8451"/>
        </w:tabs>
        <w:ind w:right="103"/>
        <w:jc w:val="right"/>
      </w:pPr>
      <w:r>
        <w:t>формувати</w:t>
      </w:r>
      <w:r>
        <w:tab/>
        <w:t>корисні</w:t>
      </w:r>
      <w:r>
        <w:tab/>
        <w:t>звички</w:t>
      </w:r>
      <w:r>
        <w:tab/>
        <w:t>використання</w:t>
      </w:r>
      <w:r>
        <w:tab/>
        <w:t>ґаджетів</w:t>
      </w:r>
      <w:r>
        <w:tab/>
        <w:t>та</w:t>
      </w:r>
      <w:r>
        <w:tab/>
      </w:r>
      <w:r>
        <w:rPr>
          <w:spacing w:val="-1"/>
        </w:rPr>
        <w:t>цифро</w:t>
      </w:r>
      <w:r>
        <w:rPr>
          <w:spacing w:val="-1"/>
        </w:rPr>
        <w:t>вого</w:t>
      </w:r>
      <w:r>
        <w:rPr>
          <w:spacing w:val="-67"/>
        </w:rPr>
        <w:t xml:space="preserve"> </w:t>
      </w:r>
      <w:r>
        <w:t>середовища,</w:t>
      </w:r>
      <w:r>
        <w:rPr>
          <w:spacing w:val="22"/>
        </w:rPr>
        <w:t xml:space="preserve"> </w:t>
      </w:r>
      <w:r>
        <w:t>розвивати</w:t>
      </w:r>
      <w:r>
        <w:rPr>
          <w:spacing w:val="26"/>
        </w:rPr>
        <w:t xml:space="preserve"> </w:t>
      </w:r>
      <w:r>
        <w:t>цифрові,</w:t>
      </w:r>
      <w:r>
        <w:rPr>
          <w:spacing w:val="25"/>
        </w:rPr>
        <w:t xml:space="preserve"> </w:t>
      </w:r>
      <w:hyperlink r:id="rId15">
        <w:r>
          <w:rPr>
            <w:color w:val="0462C1"/>
            <w:u w:val="single" w:color="0462C1"/>
          </w:rPr>
          <w:t>соціальні</w:t>
        </w:r>
        <w:r>
          <w:rPr>
            <w:color w:val="0462C1"/>
            <w:spacing w:val="2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й</w:t>
        </w:r>
        <w:r>
          <w:rPr>
            <w:color w:val="0462C1"/>
            <w:spacing w:val="2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емоційні</w:t>
        </w:r>
        <w:r>
          <w:rPr>
            <w:color w:val="0462C1"/>
            <w:spacing w:val="2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навички</w:t>
        </w:r>
      </w:hyperlink>
      <w:r>
        <w:t>,</w:t>
      </w:r>
      <w:r>
        <w:rPr>
          <w:spacing w:val="25"/>
        </w:rPr>
        <w:t xml:space="preserve"> </w:t>
      </w:r>
      <w:r>
        <w:t>такі</w:t>
      </w:r>
      <w:r>
        <w:rPr>
          <w:spacing w:val="26"/>
        </w:rPr>
        <w:t xml:space="preserve"> </w:t>
      </w:r>
      <w:r>
        <w:t>як:</w:t>
      </w:r>
      <w:r>
        <w:rPr>
          <w:spacing w:val="25"/>
        </w:rPr>
        <w:t xml:space="preserve"> </w:t>
      </w:r>
      <w:r>
        <w:t>повага,</w:t>
      </w:r>
      <w:r>
        <w:rPr>
          <w:spacing w:val="-67"/>
        </w:rPr>
        <w:t xml:space="preserve"> </w:t>
      </w:r>
      <w:r>
        <w:t xml:space="preserve">емпатія, </w:t>
      </w:r>
      <w:hyperlink r:id="rId16">
        <w:r>
          <w:rPr>
            <w:color w:val="0462C1"/>
            <w:u w:val="single" w:color="0462C1"/>
          </w:rPr>
          <w:t>критичне мислення</w:t>
        </w:r>
      </w:hyperlink>
      <w:r>
        <w:t>, відповідальна поведінка та психологічна стійкість;</w:t>
      </w:r>
      <w:r>
        <w:rPr>
          <w:spacing w:val="-67"/>
        </w:rPr>
        <w:t xml:space="preserve"> </w:t>
      </w:r>
      <w:r>
        <w:t>підвищувати</w:t>
      </w:r>
      <w:r>
        <w:rPr>
          <w:spacing w:val="-12"/>
        </w:rPr>
        <w:t xml:space="preserve"> </w:t>
      </w:r>
      <w:r>
        <w:t>самооцінку</w:t>
      </w:r>
      <w:r>
        <w:rPr>
          <w:spacing w:val="-16"/>
        </w:rPr>
        <w:t xml:space="preserve"> </w:t>
      </w:r>
      <w:r>
        <w:t>дитини,</w:t>
      </w:r>
      <w:r>
        <w:rPr>
          <w:spacing w:val="-12"/>
        </w:rPr>
        <w:t xml:space="preserve"> </w:t>
      </w:r>
      <w:r>
        <w:t>дозволяти</w:t>
      </w:r>
      <w:r>
        <w:rPr>
          <w:spacing w:val="-12"/>
        </w:rPr>
        <w:t xml:space="preserve"> </w:t>
      </w:r>
      <w:r>
        <w:t>дитині</w:t>
      </w:r>
      <w:r>
        <w:rPr>
          <w:spacing w:val="-12"/>
        </w:rPr>
        <w:t xml:space="preserve"> </w:t>
      </w:r>
      <w:r>
        <w:t>самостійно</w:t>
      </w:r>
      <w:r>
        <w:rPr>
          <w:spacing w:val="-13"/>
        </w:rPr>
        <w:t xml:space="preserve"> </w:t>
      </w:r>
      <w:r>
        <w:t>робити</w:t>
      </w:r>
      <w:r>
        <w:rPr>
          <w:spacing w:val="-12"/>
        </w:rPr>
        <w:t xml:space="preserve"> </w:t>
      </w:r>
      <w:r>
        <w:t>вибір</w:t>
      </w:r>
    </w:p>
    <w:p w:rsidR="000D7825" w:rsidRDefault="00215D0B">
      <w:pPr>
        <w:pStyle w:val="a3"/>
        <w:spacing w:line="242" w:lineRule="auto"/>
        <w:ind w:right="103" w:firstLine="0"/>
      </w:pPr>
      <w:r>
        <w:rPr>
          <w:spacing w:val="-1"/>
        </w:rPr>
        <w:t>і</w:t>
      </w:r>
      <w:r>
        <w:rPr>
          <w:spacing w:val="-13"/>
        </w:rPr>
        <w:t xml:space="preserve"> </w:t>
      </w:r>
      <w:r>
        <w:rPr>
          <w:spacing w:val="-1"/>
        </w:rPr>
        <w:t>бути</w:t>
      </w:r>
      <w:r>
        <w:rPr>
          <w:spacing w:val="-13"/>
        </w:rPr>
        <w:t xml:space="preserve"> </w:t>
      </w:r>
      <w:r>
        <w:rPr>
          <w:spacing w:val="-1"/>
        </w:rPr>
        <w:t>відповідальним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нього,</w:t>
      </w:r>
      <w:r>
        <w:rPr>
          <w:spacing w:val="-13"/>
        </w:rPr>
        <w:t xml:space="preserve"> </w:t>
      </w:r>
      <w:r>
        <w:t>вчити</w:t>
      </w:r>
      <w:r>
        <w:rPr>
          <w:spacing w:val="-13"/>
        </w:rPr>
        <w:t xml:space="preserve"> </w:t>
      </w:r>
      <w:r>
        <w:t>моделям</w:t>
      </w:r>
      <w:r>
        <w:rPr>
          <w:spacing w:val="-17"/>
        </w:rPr>
        <w:t xml:space="preserve"> </w:t>
      </w:r>
      <w:r>
        <w:t>поведінки</w:t>
      </w:r>
      <w:r>
        <w:rPr>
          <w:spacing w:val="-9"/>
        </w:rPr>
        <w:t xml:space="preserve"> </w:t>
      </w:r>
      <w:r>
        <w:t>із</w:t>
      </w:r>
      <w:r>
        <w:rPr>
          <w:spacing w:val="-16"/>
        </w:rPr>
        <w:t xml:space="preserve"> </w:t>
      </w:r>
      <w:r>
        <w:t>негативним</w:t>
      </w:r>
      <w:r>
        <w:rPr>
          <w:spacing w:val="-16"/>
        </w:rPr>
        <w:t xml:space="preserve"> </w:t>
      </w:r>
      <w:r>
        <w:t>досвідом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Інтернеті;</w:t>
      </w:r>
    </w:p>
    <w:p w:rsidR="000D7825" w:rsidRDefault="00215D0B">
      <w:pPr>
        <w:pStyle w:val="a3"/>
        <w:ind w:right="99"/>
      </w:pPr>
      <w:r>
        <w:t>заохочувати</w:t>
      </w:r>
      <w:r>
        <w:rPr>
          <w:spacing w:val="1"/>
        </w:rPr>
        <w:t xml:space="preserve"> </w:t>
      </w:r>
      <w:r>
        <w:t>користуватись</w:t>
      </w:r>
      <w:r>
        <w:rPr>
          <w:spacing w:val="1"/>
        </w:rPr>
        <w:t xml:space="preserve"> </w:t>
      </w:r>
      <w:r>
        <w:t>ґаджетами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видимості</w:t>
      </w:r>
      <w:r>
        <w:rPr>
          <w:spacing w:val="1"/>
        </w:rPr>
        <w:t xml:space="preserve"> </w:t>
      </w:r>
      <w:r>
        <w:t>дорослих.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допоможе</w:t>
      </w:r>
      <w:r>
        <w:rPr>
          <w:spacing w:val="-12"/>
        </w:rPr>
        <w:t xml:space="preserve"> </w:t>
      </w:r>
      <w:r>
        <w:t>тримати</w:t>
      </w:r>
      <w:r>
        <w:rPr>
          <w:spacing w:val="-14"/>
        </w:rPr>
        <w:t xml:space="preserve"> </w:t>
      </w:r>
      <w:r>
        <w:t>під</w:t>
      </w:r>
      <w:r>
        <w:rPr>
          <w:spacing w:val="-11"/>
        </w:rPr>
        <w:t xml:space="preserve"> </w:t>
      </w:r>
      <w:r>
        <w:t>контролем,</w:t>
      </w:r>
      <w:r>
        <w:rPr>
          <w:spacing w:val="-12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ким</w:t>
      </w:r>
      <w:r>
        <w:rPr>
          <w:spacing w:val="-12"/>
        </w:rPr>
        <w:t xml:space="preserve"> </w:t>
      </w:r>
      <w:r>
        <w:t>ваша</w:t>
      </w:r>
      <w:r>
        <w:rPr>
          <w:spacing w:val="-13"/>
        </w:rPr>
        <w:t xml:space="preserve"> </w:t>
      </w:r>
      <w:r>
        <w:t>дитина</w:t>
      </w:r>
      <w:r>
        <w:rPr>
          <w:spacing w:val="-15"/>
        </w:rPr>
        <w:t xml:space="preserve"> </w:t>
      </w:r>
      <w:r>
        <w:t>контактує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Інтернеті</w:t>
      </w:r>
      <w:r>
        <w:rPr>
          <w:spacing w:val="-12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телефон,</w:t>
      </w:r>
      <w:r>
        <w:rPr>
          <w:spacing w:val="1"/>
        </w:rPr>
        <w:t xml:space="preserve"> </w:t>
      </w:r>
      <w:r>
        <w:t>планшет,</w:t>
      </w:r>
      <w:r>
        <w:rPr>
          <w:spacing w:val="1"/>
        </w:rPr>
        <w:t xml:space="preserve"> </w:t>
      </w:r>
      <w:r>
        <w:t>смарт-телевізор,</w:t>
      </w:r>
      <w:r>
        <w:rPr>
          <w:spacing w:val="1"/>
        </w:rPr>
        <w:t xml:space="preserve"> </w:t>
      </w:r>
      <w:r>
        <w:t>ігрову</w:t>
      </w:r>
      <w:r>
        <w:rPr>
          <w:spacing w:val="1"/>
        </w:rPr>
        <w:t xml:space="preserve"> </w:t>
      </w:r>
      <w:r>
        <w:t>приставку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пристрої,</w:t>
      </w:r>
      <w:r>
        <w:rPr>
          <w:spacing w:val="1"/>
        </w:rPr>
        <w:t xml:space="preserve"> </w:t>
      </w:r>
      <w:r>
        <w:t>підключені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Інтернету;</w:t>
      </w:r>
    </w:p>
    <w:p w:rsidR="000D7825" w:rsidRDefault="00215D0B">
      <w:pPr>
        <w:pStyle w:val="a3"/>
        <w:jc w:val="left"/>
      </w:pPr>
      <w:r>
        <w:t>встановлювати</w:t>
      </w:r>
      <w:r>
        <w:rPr>
          <w:spacing w:val="7"/>
        </w:rPr>
        <w:t xml:space="preserve"> </w:t>
      </w:r>
      <w:r>
        <w:t>часові</w:t>
      </w:r>
      <w:r>
        <w:rPr>
          <w:spacing w:val="7"/>
        </w:rPr>
        <w:t xml:space="preserve"> </w:t>
      </w:r>
      <w:r>
        <w:t>межі</w:t>
      </w:r>
      <w:r>
        <w:rPr>
          <w:spacing w:val="8"/>
        </w:rPr>
        <w:t xml:space="preserve"> </w:t>
      </w:r>
      <w:r>
        <w:t>користування</w:t>
      </w:r>
      <w:r>
        <w:rPr>
          <w:spacing w:val="7"/>
        </w:rPr>
        <w:t xml:space="preserve"> </w:t>
      </w:r>
      <w:r>
        <w:t>ґаджетами,</w:t>
      </w:r>
      <w:r>
        <w:rPr>
          <w:spacing w:val="6"/>
        </w:rPr>
        <w:t xml:space="preserve"> </w:t>
      </w:r>
      <w:r>
        <w:t>щоб</w:t>
      </w:r>
      <w:r>
        <w:rPr>
          <w:spacing w:val="8"/>
        </w:rPr>
        <w:t xml:space="preserve"> </w:t>
      </w:r>
      <w:r>
        <w:t>балансувати</w:t>
      </w:r>
      <w:r>
        <w:rPr>
          <w:spacing w:val="7"/>
        </w:rPr>
        <w:t xml:space="preserve"> </w:t>
      </w:r>
      <w:r>
        <w:t>час,</w:t>
      </w:r>
      <w:r>
        <w:rPr>
          <w:spacing w:val="-67"/>
        </w:rPr>
        <w:t xml:space="preserve"> </w:t>
      </w:r>
      <w:r>
        <w:t>проведений в</w:t>
      </w:r>
      <w:r>
        <w:rPr>
          <w:spacing w:val="-1"/>
        </w:rPr>
        <w:t xml:space="preserve"> </w:t>
      </w:r>
      <w:r>
        <w:t>режимі</w:t>
      </w:r>
      <w:r>
        <w:rPr>
          <w:spacing w:val="1"/>
        </w:rPr>
        <w:t xml:space="preserve"> </w:t>
      </w:r>
      <w:r>
        <w:t>онлайн та флайн;</w:t>
      </w:r>
    </w:p>
    <w:p w:rsidR="000D7825" w:rsidRDefault="00215D0B">
      <w:pPr>
        <w:pStyle w:val="a3"/>
        <w:tabs>
          <w:tab w:val="left" w:pos="2604"/>
          <w:tab w:val="left" w:pos="3865"/>
          <w:tab w:val="left" w:pos="4646"/>
          <w:tab w:val="left" w:pos="6042"/>
          <w:tab w:val="left" w:pos="6519"/>
          <w:tab w:val="left" w:pos="7860"/>
          <w:tab w:val="left" w:pos="8999"/>
        </w:tabs>
        <w:ind w:right="104"/>
        <w:jc w:val="left"/>
      </w:pPr>
      <w:r>
        <w:t>контролювати</w:t>
      </w:r>
      <w:r>
        <w:tab/>
        <w:t>додатки,</w:t>
      </w:r>
      <w:r>
        <w:tab/>
        <w:t>ігри,</w:t>
      </w:r>
      <w:r>
        <w:tab/>
        <w:t>веб-сайти</w:t>
      </w:r>
      <w:r>
        <w:tab/>
        <w:t>та</w:t>
      </w:r>
      <w:r>
        <w:tab/>
        <w:t>соціал</w:t>
      </w:r>
      <w:r>
        <w:t>ьні</w:t>
      </w:r>
      <w:r>
        <w:tab/>
        <w:t>мережі,</w:t>
      </w:r>
      <w:r>
        <w:tab/>
      </w:r>
      <w:r>
        <w:rPr>
          <w:spacing w:val="-1"/>
        </w:rPr>
        <w:t>якими</w:t>
      </w:r>
      <w:r>
        <w:rPr>
          <w:spacing w:val="-67"/>
        </w:rPr>
        <w:t xml:space="preserve"> </w:t>
      </w:r>
      <w:r>
        <w:t>користується</w:t>
      </w:r>
      <w:r>
        <w:rPr>
          <w:spacing w:val="-1"/>
        </w:rPr>
        <w:t xml:space="preserve"> </w:t>
      </w:r>
      <w:r>
        <w:t>дитина,</w:t>
      </w:r>
      <w:r>
        <w:rPr>
          <w:spacing w:val="-1"/>
        </w:rPr>
        <w:t xml:space="preserve"> </w:t>
      </w:r>
      <w:r>
        <w:t>та їх відповідність</w:t>
      </w:r>
      <w:r>
        <w:rPr>
          <w:spacing w:val="-1"/>
        </w:rPr>
        <w:t xml:space="preserve"> </w:t>
      </w:r>
      <w:r>
        <w:t>віку</w:t>
      </w:r>
      <w:r>
        <w:rPr>
          <w:spacing w:val="-4"/>
        </w:rPr>
        <w:t xml:space="preserve"> </w:t>
      </w:r>
      <w:r>
        <w:t>дитини;</w:t>
      </w:r>
    </w:p>
    <w:p w:rsidR="000D7825" w:rsidRDefault="00215D0B">
      <w:pPr>
        <w:pStyle w:val="a3"/>
        <w:jc w:val="left"/>
      </w:pPr>
      <w:r>
        <w:rPr>
          <w:spacing w:val="-1"/>
        </w:rPr>
        <w:t>вчитись</w:t>
      </w:r>
      <w:r>
        <w:rPr>
          <w:spacing w:val="-18"/>
        </w:rPr>
        <w:t xml:space="preserve"> </w:t>
      </w:r>
      <w:r>
        <w:rPr>
          <w:spacing w:val="-1"/>
        </w:rPr>
        <w:t>встановлювати</w:t>
      </w:r>
      <w:r>
        <w:rPr>
          <w:spacing w:val="-18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ґаджети</w:t>
      </w:r>
      <w:r>
        <w:rPr>
          <w:spacing w:val="-17"/>
        </w:rPr>
        <w:t xml:space="preserve"> </w:t>
      </w:r>
      <w:r>
        <w:rPr>
          <w:spacing w:val="-1"/>
        </w:rPr>
        <w:t>дитини</w:t>
      </w:r>
      <w:r>
        <w:rPr>
          <w:spacing w:val="-19"/>
        </w:rPr>
        <w:t xml:space="preserve"> </w:t>
      </w:r>
      <w:r>
        <w:t>батьківський</w:t>
      </w:r>
      <w:r>
        <w:rPr>
          <w:spacing w:val="-17"/>
        </w:rPr>
        <w:t xml:space="preserve"> </w:t>
      </w:r>
      <w:r>
        <w:t>контроль,</w:t>
      </w:r>
      <w:r>
        <w:rPr>
          <w:spacing w:val="-12"/>
        </w:rPr>
        <w:t xml:space="preserve"> </w:t>
      </w:r>
      <w:r>
        <w:t>вимикати</w:t>
      </w:r>
      <w:r>
        <w:rPr>
          <w:spacing w:val="-67"/>
        </w:rPr>
        <w:t xml:space="preserve"> </w:t>
      </w:r>
      <w:r>
        <w:t>можливість</w:t>
      </w:r>
      <w:r>
        <w:rPr>
          <w:spacing w:val="-5"/>
        </w:rPr>
        <w:t xml:space="preserve"> </w:t>
      </w:r>
      <w:r>
        <w:t>спілкування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обміну</w:t>
      </w:r>
      <w:r>
        <w:rPr>
          <w:spacing w:val="-6"/>
        </w:rPr>
        <w:t xml:space="preserve"> </w:t>
      </w:r>
      <w:r>
        <w:t>повідомленнями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онлайн-чатах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функцію</w:t>
      </w:r>
    </w:p>
    <w:p w:rsidR="000D7825" w:rsidRDefault="00215D0B">
      <w:pPr>
        <w:pStyle w:val="a3"/>
        <w:ind w:right="101" w:firstLine="0"/>
      </w:pPr>
      <w:r>
        <w:t>«поділитися розташуванням» у налаштуваннях додатків чи ігор, оскільки це</w:t>
      </w:r>
      <w:r>
        <w:rPr>
          <w:spacing w:val="1"/>
        </w:rPr>
        <w:t xml:space="preserve"> </w:t>
      </w:r>
      <w:r>
        <w:t>може наразити дитину на небезпеку у вигляді небажаного контакту чи розкрити</w:t>
      </w:r>
      <w:r>
        <w:rPr>
          <w:spacing w:val="-67"/>
        </w:rPr>
        <w:t xml:space="preserve"> </w:t>
      </w:r>
      <w:r>
        <w:t>її фізичне місце</w:t>
      </w:r>
      <w:r>
        <w:rPr>
          <w:spacing w:val="-3"/>
        </w:rPr>
        <w:t xml:space="preserve"> </w:t>
      </w:r>
      <w:r>
        <w:t>розташування;</w:t>
      </w:r>
    </w:p>
    <w:p w:rsidR="000D7825" w:rsidRDefault="00215D0B">
      <w:pPr>
        <w:pStyle w:val="a3"/>
        <w:ind w:right="101"/>
      </w:pPr>
      <w:r>
        <w:t>перевіряти</w:t>
      </w:r>
      <w:r>
        <w:rPr>
          <w:spacing w:val="-10"/>
        </w:rPr>
        <w:t xml:space="preserve"> </w:t>
      </w:r>
      <w:r>
        <w:t>налаштування</w:t>
      </w:r>
      <w:r>
        <w:rPr>
          <w:spacing w:val="-8"/>
        </w:rPr>
        <w:t xml:space="preserve"> </w:t>
      </w:r>
      <w:r>
        <w:t>приватності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іграх</w:t>
      </w:r>
      <w:r>
        <w:rPr>
          <w:spacing w:val="-10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соціальних</w:t>
      </w:r>
      <w:r>
        <w:rPr>
          <w:spacing w:val="-10"/>
        </w:rPr>
        <w:t xml:space="preserve"> </w:t>
      </w:r>
      <w:r>
        <w:t>мережах,</w:t>
      </w:r>
      <w:r>
        <w:rPr>
          <w:spacing w:val="-8"/>
        </w:rPr>
        <w:t xml:space="preserve"> </w:t>
      </w:r>
      <w:r>
        <w:t>якими</w:t>
      </w:r>
      <w:r>
        <w:rPr>
          <w:spacing w:val="-68"/>
        </w:rPr>
        <w:t xml:space="preserve"> </w:t>
      </w:r>
      <w:r>
        <w:t>користується</w:t>
      </w:r>
      <w:r>
        <w:rPr>
          <w:spacing w:val="1"/>
        </w:rPr>
        <w:t xml:space="preserve"> </w:t>
      </w:r>
      <w:r>
        <w:t>дитина,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профілі</w:t>
      </w:r>
      <w:r>
        <w:rPr>
          <w:spacing w:val="1"/>
        </w:rPr>
        <w:t xml:space="preserve"> </w:t>
      </w:r>
      <w:r>
        <w:t>ввімкнених</w:t>
      </w:r>
      <w:r>
        <w:rPr>
          <w:spacing w:val="1"/>
        </w:rPr>
        <w:t xml:space="preserve"> </w:t>
      </w:r>
      <w:r>
        <w:t>налаштувань</w:t>
      </w:r>
      <w:r>
        <w:rPr>
          <w:spacing w:val="1"/>
        </w:rPr>
        <w:t xml:space="preserve"> </w:t>
      </w:r>
      <w:r>
        <w:t>приватності.</w:t>
      </w:r>
      <w:r>
        <w:rPr>
          <w:spacing w:val="1"/>
        </w:rPr>
        <w:t xml:space="preserve"> </w:t>
      </w:r>
      <w:r>
        <w:t>Обмежити</w:t>
      </w:r>
      <w:r>
        <w:rPr>
          <w:spacing w:val="1"/>
        </w:rPr>
        <w:t xml:space="preserve"> </w:t>
      </w:r>
      <w:r>
        <w:t>коло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контактувати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дитиною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просити</w:t>
      </w:r>
      <w:r>
        <w:rPr>
          <w:spacing w:val="-4"/>
        </w:rPr>
        <w:t xml:space="preserve"> </w:t>
      </w:r>
      <w:r>
        <w:t>дитину</w:t>
      </w:r>
      <w:r>
        <w:rPr>
          <w:spacing w:val="-2"/>
        </w:rPr>
        <w:t xml:space="preserve"> </w:t>
      </w:r>
      <w:r>
        <w:t>радитись, перш</w:t>
      </w:r>
      <w:r>
        <w:rPr>
          <w:spacing w:val="-3"/>
        </w:rPr>
        <w:t xml:space="preserve"> </w:t>
      </w:r>
      <w:r>
        <w:t>ніж</w:t>
      </w:r>
      <w:r>
        <w:rPr>
          <w:spacing w:val="-1"/>
        </w:rPr>
        <w:t xml:space="preserve"> </w:t>
      </w:r>
      <w:r>
        <w:t>додавати нових</w:t>
      </w:r>
      <w:r>
        <w:rPr>
          <w:spacing w:val="-3"/>
        </w:rPr>
        <w:t xml:space="preserve"> </w:t>
      </w:r>
      <w:r>
        <w:t>друзів;</w:t>
      </w:r>
    </w:p>
    <w:p w:rsidR="000D7825" w:rsidRDefault="00215D0B">
      <w:pPr>
        <w:pStyle w:val="a3"/>
        <w:spacing w:before="67"/>
        <w:ind w:right="99"/>
      </w:pPr>
      <w:r>
        <w:t>використовувати</w:t>
      </w:r>
      <w:r>
        <w:rPr>
          <w:spacing w:val="1"/>
        </w:rPr>
        <w:t xml:space="preserve"> </w:t>
      </w:r>
      <w:r>
        <w:t>доступні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налаштування</w:t>
      </w:r>
      <w:r>
        <w:rPr>
          <w:spacing w:val="1"/>
        </w:rPr>
        <w:t xml:space="preserve"> </w:t>
      </w:r>
      <w:r>
        <w:t>батьківського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пристроях,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обмежувати</w:t>
      </w:r>
      <w:r>
        <w:rPr>
          <w:spacing w:val="1"/>
        </w:rPr>
        <w:t xml:space="preserve"> </w:t>
      </w:r>
      <w:r>
        <w:t>шкідливий</w:t>
      </w:r>
      <w:r>
        <w:rPr>
          <w:spacing w:val="1"/>
        </w:rPr>
        <w:t xml:space="preserve"> </w:t>
      </w:r>
      <w:r>
        <w:t>контент,</w:t>
      </w:r>
      <w:r>
        <w:rPr>
          <w:spacing w:val="1"/>
        </w:rPr>
        <w:t xml:space="preserve"> </w:t>
      </w:r>
      <w:r>
        <w:t>контролювати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дитини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обмежувати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блокувати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підключеними до Інтернету пристроями або окремі функції (наприклад, камери,</w:t>
      </w:r>
      <w:r>
        <w:rPr>
          <w:spacing w:val="-67"/>
        </w:rPr>
        <w:t xml:space="preserve"> </w:t>
      </w:r>
      <w:r>
        <w:t>покупки через</w:t>
      </w:r>
      <w:r>
        <w:rPr>
          <w:spacing w:val="-1"/>
        </w:rPr>
        <w:t xml:space="preserve"> </w:t>
      </w:r>
      <w:r>
        <w:t>мобільн</w:t>
      </w:r>
      <w:r>
        <w:t>і</w:t>
      </w:r>
      <w:r>
        <w:rPr>
          <w:spacing w:val="1"/>
        </w:rPr>
        <w:t xml:space="preserve"> </w:t>
      </w:r>
      <w:r>
        <w:t>додатки);</w:t>
      </w:r>
    </w:p>
    <w:p w:rsidR="000D7825" w:rsidRDefault="00215D0B">
      <w:pPr>
        <w:spacing w:before="1"/>
        <w:ind w:left="102" w:right="100" w:firstLine="566"/>
        <w:jc w:val="both"/>
        <w:rPr>
          <w:sz w:val="28"/>
        </w:rPr>
      </w:pPr>
      <w:r>
        <w:rPr>
          <w:sz w:val="28"/>
        </w:rPr>
        <w:t>бути</w:t>
      </w:r>
      <w:r>
        <w:rPr>
          <w:spacing w:val="-5"/>
          <w:sz w:val="28"/>
        </w:rPr>
        <w:t xml:space="preserve"> </w:t>
      </w:r>
      <w:r>
        <w:rPr>
          <w:sz w:val="28"/>
        </w:rPr>
        <w:t>уважними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ознак</w:t>
      </w:r>
      <w:r>
        <w:rPr>
          <w:spacing w:val="-5"/>
          <w:sz w:val="28"/>
        </w:rPr>
        <w:t xml:space="preserve"> </w:t>
      </w:r>
      <w:r>
        <w:rPr>
          <w:sz w:val="28"/>
        </w:rPr>
        <w:t>страху</w:t>
      </w:r>
      <w:r>
        <w:rPr>
          <w:spacing w:val="-8"/>
          <w:sz w:val="28"/>
        </w:rPr>
        <w:t xml:space="preserve"> </w:t>
      </w:r>
      <w:r>
        <w:rPr>
          <w:sz w:val="28"/>
        </w:rPr>
        <w:t>чи</w:t>
      </w:r>
      <w:r>
        <w:rPr>
          <w:spacing w:val="-4"/>
          <w:sz w:val="28"/>
        </w:rPr>
        <w:t xml:space="preserve"> </w:t>
      </w:r>
      <w:r>
        <w:rPr>
          <w:sz w:val="28"/>
        </w:rPr>
        <w:t>тривоги,</w:t>
      </w:r>
      <w:r>
        <w:rPr>
          <w:spacing w:val="-6"/>
          <w:sz w:val="28"/>
        </w:rPr>
        <w:t xml:space="preserve"> </w:t>
      </w:r>
      <w:r>
        <w:rPr>
          <w:sz w:val="28"/>
        </w:rPr>
        <w:t>зміни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поведінки,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режиму</w:t>
      </w:r>
      <w:r>
        <w:rPr>
          <w:spacing w:val="-8"/>
          <w:sz w:val="28"/>
        </w:rPr>
        <w:t xml:space="preserve"> </w:t>
      </w:r>
      <w:r>
        <w:rPr>
          <w:sz w:val="28"/>
        </w:rPr>
        <w:t>сну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апетиту. Спостерігати, як дитина будує контакти зі світом: якщо більше сидить</w:t>
      </w:r>
      <w:r>
        <w:rPr>
          <w:spacing w:val="1"/>
          <w:sz w:val="28"/>
        </w:rPr>
        <w:t xml:space="preserve"> </w:t>
      </w:r>
      <w:r>
        <w:rPr>
          <w:sz w:val="28"/>
        </w:rPr>
        <w:t>у ґаджетах, замкнута й не може описати свій стан; не знаходить слова, щоби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розповісти</w:t>
      </w:r>
      <w:r>
        <w:rPr>
          <w:spacing w:val="-8"/>
          <w:sz w:val="28"/>
        </w:rPr>
        <w:t xml:space="preserve"> </w:t>
      </w:r>
      <w:r>
        <w:rPr>
          <w:sz w:val="28"/>
        </w:rPr>
        <w:t>про</w:t>
      </w:r>
      <w:r>
        <w:rPr>
          <w:spacing w:val="-7"/>
          <w:sz w:val="28"/>
        </w:rPr>
        <w:t xml:space="preserve"> </w:t>
      </w:r>
      <w:r>
        <w:rPr>
          <w:sz w:val="28"/>
        </w:rPr>
        <w:t>свої</w:t>
      </w:r>
      <w:r>
        <w:rPr>
          <w:spacing w:val="-9"/>
          <w:sz w:val="28"/>
        </w:rPr>
        <w:t xml:space="preserve"> </w:t>
      </w:r>
      <w:r>
        <w:rPr>
          <w:sz w:val="28"/>
        </w:rPr>
        <w:t>почуття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день;</w:t>
      </w:r>
      <w:r>
        <w:rPr>
          <w:spacing w:val="-1"/>
          <w:sz w:val="28"/>
        </w:rPr>
        <w:t xml:space="preserve"> </w:t>
      </w:r>
      <w:r>
        <w:rPr>
          <w:sz w:val="28"/>
        </w:rPr>
        <w:t>якщо</w:t>
      </w:r>
      <w:r>
        <w:rPr>
          <w:spacing w:val="-9"/>
          <w:sz w:val="28"/>
        </w:rPr>
        <w:t xml:space="preserve"> </w:t>
      </w:r>
      <w:r>
        <w:rPr>
          <w:sz w:val="28"/>
        </w:rPr>
        <w:t>наживо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спілкується,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ходить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у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гості,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ходять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гості</w:t>
      </w:r>
      <w:r>
        <w:rPr>
          <w:spacing w:val="-16"/>
          <w:sz w:val="28"/>
        </w:rPr>
        <w:t xml:space="preserve"> </w:t>
      </w:r>
      <w:r>
        <w:rPr>
          <w:sz w:val="28"/>
        </w:rPr>
        <w:t>до</w:t>
      </w:r>
      <w:r>
        <w:rPr>
          <w:spacing w:val="-19"/>
          <w:sz w:val="28"/>
        </w:rPr>
        <w:t xml:space="preserve"> </w:t>
      </w:r>
      <w:r>
        <w:rPr>
          <w:sz w:val="28"/>
        </w:rPr>
        <w:t>неї;</w:t>
      </w:r>
      <w:r>
        <w:rPr>
          <w:spacing w:val="-17"/>
          <w:sz w:val="28"/>
        </w:rPr>
        <w:t xml:space="preserve"> </w:t>
      </w:r>
      <w:r>
        <w:rPr>
          <w:sz w:val="28"/>
        </w:rPr>
        <w:t>слухає</w:t>
      </w:r>
      <w:r>
        <w:rPr>
          <w:spacing w:val="-18"/>
          <w:sz w:val="28"/>
        </w:rPr>
        <w:t xml:space="preserve"> </w:t>
      </w:r>
      <w:r>
        <w:rPr>
          <w:sz w:val="28"/>
        </w:rPr>
        <w:t>депресивну,</w:t>
      </w:r>
      <w:r>
        <w:rPr>
          <w:spacing w:val="-17"/>
          <w:sz w:val="28"/>
        </w:rPr>
        <w:t xml:space="preserve"> </w:t>
      </w:r>
      <w:r>
        <w:rPr>
          <w:sz w:val="28"/>
        </w:rPr>
        <w:t>параноїдальну</w:t>
      </w:r>
      <w:r>
        <w:rPr>
          <w:spacing w:val="-21"/>
          <w:sz w:val="28"/>
        </w:rPr>
        <w:t xml:space="preserve"> </w:t>
      </w:r>
      <w:r>
        <w:rPr>
          <w:sz w:val="28"/>
        </w:rPr>
        <w:t>музику;</w:t>
      </w:r>
      <w:r>
        <w:rPr>
          <w:spacing w:val="-68"/>
          <w:sz w:val="28"/>
        </w:rPr>
        <w:t xml:space="preserve"> </w:t>
      </w:r>
      <w:r>
        <w:rPr>
          <w:sz w:val="28"/>
        </w:rPr>
        <w:t>має відсторонений погляд, апатію, дитина млява, має поганий апетит, не має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інтересу в очах – у такому разі </w:t>
      </w:r>
      <w:r>
        <w:rPr>
          <w:i/>
          <w:sz w:val="28"/>
        </w:rPr>
        <w:t>тр</w:t>
      </w:r>
      <w:r>
        <w:rPr>
          <w:i/>
          <w:sz w:val="28"/>
        </w:rPr>
        <w:t>еба звертатися до фахівців і знати, куди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звернутися за додатковою порадою та підтримкою, а також повідомляти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дитині,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куди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потреби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звернутись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допомогу.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Важливо</w:t>
      </w:r>
      <w:r>
        <w:rPr>
          <w:spacing w:val="-67"/>
          <w:sz w:val="28"/>
        </w:rPr>
        <w:t xml:space="preserve"> </w:t>
      </w:r>
      <w:r>
        <w:rPr>
          <w:sz w:val="28"/>
        </w:rPr>
        <w:t>рахуватися з почуттями підлітка</w:t>
      </w:r>
      <w:r>
        <w:rPr>
          <w:spacing w:val="1"/>
          <w:sz w:val="28"/>
        </w:rPr>
        <w:t xml:space="preserve"> </w:t>
      </w:r>
      <w:r>
        <w:rPr>
          <w:sz w:val="28"/>
        </w:rPr>
        <w:t>і не заперечувати їх, треба легалізувати ці</w:t>
      </w:r>
      <w:r>
        <w:rPr>
          <w:spacing w:val="1"/>
          <w:sz w:val="28"/>
        </w:rPr>
        <w:t xml:space="preserve"> </w:t>
      </w:r>
      <w:r>
        <w:rPr>
          <w:sz w:val="28"/>
        </w:rPr>
        <w:t>почуття і дати дитині зрозуміти, що її приймають і про це можна говорити у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родині.</w:t>
      </w:r>
    </w:p>
    <w:p w:rsidR="000D7825" w:rsidRDefault="00215D0B">
      <w:pPr>
        <w:pStyle w:val="a3"/>
        <w:spacing w:before="1"/>
        <w:ind w:right="99"/>
      </w:pPr>
      <w:r>
        <w:rPr>
          <w:color w:val="040404"/>
        </w:rPr>
        <w:t>У разі виявлення, що дитина стала жертвою будь-яких проявів насильства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lastRenderedPageBreak/>
        <w:t>чи експлуатації, вербування чи маніпуляцій в цифровому просторі, варто одразу</w:t>
      </w:r>
      <w:r>
        <w:rPr>
          <w:color w:val="040404"/>
          <w:spacing w:val="-67"/>
        </w:rPr>
        <w:t xml:space="preserve"> </w:t>
      </w:r>
      <w:r>
        <w:rPr>
          <w:color w:val="040404"/>
        </w:rPr>
        <w:t>звернутись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до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Національн</w:t>
      </w:r>
      <w:r>
        <w:rPr>
          <w:color w:val="040404"/>
        </w:rPr>
        <w:t>ої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поліції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України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та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надіслати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повідомлення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про</w:t>
      </w:r>
      <w:r>
        <w:rPr>
          <w:color w:val="040404"/>
          <w:spacing w:val="-67"/>
        </w:rPr>
        <w:t xml:space="preserve"> </w:t>
      </w:r>
      <w:r>
        <w:rPr>
          <w:color w:val="040404"/>
        </w:rPr>
        <w:t xml:space="preserve">правопорушення до департаменту кіберполіції Національної поліції України </w:t>
      </w:r>
      <w:hyperlink r:id="rId17">
        <w:r>
          <w:rPr>
            <w:color w:val="2E5395"/>
            <w:u w:val="single" w:color="2E5395"/>
          </w:rPr>
          <w:t>за</w:t>
        </w:r>
      </w:hyperlink>
      <w:r>
        <w:rPr>
          <w:color w:val="2E5395"/>
          <w:spacing w:val="1"/>
        </w:rPr>
        <w:t xml:space="preserve"> </w:t>
      </w:r>
      <w:hyperlink r:id="rId18">
        <w:r>
          <w:rPr>
            <w:color w:val="2E5395"/>
            <w:u w:val="single" w:color="2E5395"/>
          </w:rPr>
          <w:t>посиланням</w:t>
        </w:r>
      </w:hyperlink>
      <w:r>
        <w:rPr>
          <w:color w:val="2E5395"/>
          <w:spacing w:val="1"/>
        </w:rPr>
        <w:t xml:space="preserve"> </w:t>
      </w:r>
      <w:r>
        <w:rPr>
          <w:color w:val="040404"/>
        </w:rPr>
        <w:t>(цілодобово)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(див.:</w:t>
      </w:r>
      <w:r>
        <w:rPr>
          <w:color w:val="040404"/>
          <w:spacing w:val="1"/>
        </w:rPr>
        <w:t xml:space="preserve"> </w:t>
      </w:r>
      <w:r>
        <w:rPr>
          <w:color w:val="0462C1"/>
          <w:u w:val="single" w:color="0462C1"/>
        </w:rPr>
        <w:t>Поради</w:t>
      </w:r>
      <w:r>
        <w:rPr>
          <w:color w:val="0462C1"/>
          <w:spacing w:val="1"/>
          <w:u w:val="single" w:color="0462C1"/>
        </w:rPr>
        <w:t xml:space="preserve"> </w:t>
      </w:r>
      <w:r>
        <w:rPr>
          <w:color w:val="0462C1"/>
          <w:u w:val="single" w:color="0462C1"/>
        </w:rPr>
        <w:t>з</w:t>
      </w:r>
      <w:r>
        <w:rPr>
          <w:color w:val="0462C1"/>
          <w:spacing w:val="1"/>
          <w:u w:val="single" w:color="0462C1"/>
        </w:rPr>
        <w:t xml:space="preserve"> </w:t>
      </w:r>
      <w:r>
        <w:rPr>
          <w:color w:val="0462C1"/>
          <w:u w:val="single" w:color="0462C1"/>
        </w:rPr>
        <w:t>безпеки</w:t>
      </w:r>
      <w:r>
        <w:rPr>
          <w:color w:val="0462C1"/>
          <w:spacing w:val="1"/>
          <w:u w:val="single" w:color="0462C1"/>
        </w:rPr>
        <w:t xml:space="preserve"> </w:t>
      </w:r>
      <w:r>
        <w:rPr>
          <w:color w:val="0462C1"/>
          <w:u w:val="single" w:color="0462C1"/>
        </w:rPr>
        <w:t>онлайн</w:t>
      </w:r>
      <w:r>
        <w:rPr>
          <w:color w:val="0462C1"/>
          <w:spacing w:val="1"/>
          <w:u w:val="single" w:color="0462C1"/>
        </w:rPr>
        <w:t xml:space="preserve"> </w:t>
      </w:r>
      <w:r>
        <w:rPr>
          <w:color w:val="0462C1"/>
          <w:u w:val="single" w:color="0462C1"/>
        </w:rPr>
        <w:t>для</w:t>
      </w:r>
      <w:r>
        <w:rPr>
          <w:color w:val="0462C1"/>
          <w:spacing w:val="1"/>
          <w:u w:val="single" w:color="0462C1"/>
        </w:rPr>
        <w:t xml:space="preserve"> </w:t>
      </w:r>
      <w:r>
        <w:rPr>
          <w:color w:val="0462C1"/>
          <w:u w:val="single" w:color="0462C1"/>
        </w:rPr>
        <w:t>батьків</w:t>
      </w:r>
      <w:r>
        <w:rPr>
          <w:color w:val="0462C1"/>
          <w:spacing w:val="1"/>
          <w:u w:val="single" w:color="0462C1"/>
        </w:rPr>
        <w:t xml:space="preserve"> </w:t>
      </w:r>
      <w:r>
        <w:rPr>
          <w:color w:val="0462C1"/>
          <w:u w:val="single" w:color="0462C1"/>
        </w:rPr>
        <w:t>та</w:t>
      </w:r>
      <w:r>
        <w:rPr>
          <w:color w:val="0462C1"/>
          <w:spacing w:val="1"/>
        </w:rPr>
        <w:t xml:space="preserve"> </w:t>
      </w:r>
      <w:r>
        <w:rPr>
          <w:color w:val="0462C1"/>
          <w:u w:val="single" w:color="0462C1"/>
        </w:rPr>
        <w:t>опікунів</w:t>
      </w:r>
      <w:r>
        <w:rPr>
          <w:color w:val="040404"/>
        </w:rPr>
        <w:t>).</w:t>
      </w:r>
    </w:p>
    <w:p w:rsidR="000D7825" w:rsidRDefault="00215D0B">
      <w:pPr>
        <w:pStyle w:val="a3"/>
        <w:ind w:right="109"/>
      </w:pPr>
      <w:r>
        <w:rPr>
          <w:color w:val="040404"/>
        </w:rPr>
        <w:t>Психологічну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допомогу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та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підтримку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можна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отримати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за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номерами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телефонів:</w:t>
      </w:r>
    </w:p>
    <w:p w:rsidR="000D7825" w:rsidRDefault="00215D0B">
      <w:pPr>
        <w:pStyle w:val="a5"/>
        <w:numPr>
          <w:ilvl w:val="0"/>
          <w:numId w:val="4"/>
        </w:numPr>
        <w:tabs>
          <w:tab w:val="left" w:pos="954"/>
        </w:tabs>
        <w:spacing w:line="242" w:lineRule="auto"/>
        <w:ind w:right="101" w:firstLine="566"/>
        <w:jc w:val="both"/>
        <w:rPr>
          <w:sz w:val="28"/>
        </w:rPr>
      </w:pPr>
      <w:r>
        <w:rPr>
          <w:color w:val="040404"/>
          <w:sz w:val="28"/>
        </w:rPr>
        <w:t>Національна гаряча лінія з питань протидії насильству та захисту прав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дитин</w:t>
      </w:r>
      <w:r>
        <w:rPr>
          <w:color w:val="040404"/>
          <w:spacing w:val="-1"/>
          <w:sz w:val="28"/>
        </w:rPr>
        <w:t xml:space="preserve"> </w:t>
      </w:r>
      <w:r>
        <w:rPr>
          <w:color w:val="040404"/>
          <w:sz w:val="28"/>
        </w:rPr>
        <w:t>(Пн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– Пт</w:t>
      </w:r>
      <w:r>
        <w:rPr>
          <w:color w:val="040404"/>
          <w:spacing w:val="-1"/>
          <w:sz w:val="28"/>
        </w:rPr>
        <w:t xml:space="preserve"> </w:t>
      </w:r>
      <w:r>
        <w:rPr>
          <w:color w:val="040404"/>
          <w:sz w:val="28"/>
        </w:rPr>
        <w:t>з</w:t>
      </w:r>
      <w:r>
        <w:rPr>
          <w:color w:val="040404"/>
          <w:spacing w:val="-1"/>
          <w:sz w:val="28"/>
        </w:rPr>
        <w:t xml:space="preserve"> </w:t>
      </w:r>
      <w:r>
        <w:rPr>
          <w:color w:val="040404"/>
          <w:sz w:val="28"/>
        </w:rPr>
        <w:t>12:00</w:t>
      </w:r>
      <w:r>
        <w:rPr>
          <w:color w:val="040404"/>
          <w:spacing w:val="-3"/>
          <w:sz w:val="28"/>
        </w:rPr>
        <w:t xml:space="preserve"> </w:t>
      </w:r>
      <w:r>
        <w:rPr>
          <w:color w:val="040404"/>
          <w:sz w:val="28"/>
        </w:rPr>
        <w:t>до</w:t>
      </w:r>
      <w:r>
        <w:rPr>
          <w:color w:val="040404"/>
          <w:spacing w:val="-3"/>
          <w:sz w:val="28"/>
        </w:rPr>
        <w:t xml:space="preserve"> </w:t>
      </w:r>
      <w:r>
        <w:rPr>
          <w:color w:val="040404"/>
          <w:sz w:val="28"/>
        </w:rPr>
        <w:t>16:00):</w:t>
      </w:r>
    </w:p>
    <w:p w:rsidR="000D7825" w:rsidRDefault="00215D0B">
      <w:pPr>
        <w:pStyle w:val="a3"/>
        <w:spacing w:line="317" w:lineRule="exact"/>
        <w:ind w:left="668" w:firstLine="0"/>
      </w:pPr>
      <w:r>
        <w:rPr>
          <w:color w:val="040404"/>
        </w:rPr>
        <w:t>0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800</w:t>
      </w:r>
      <w:r>
        <w:rPr>
          <w:color w:val="040404"/>
          <w:spacing w:val="-6"/>
        </w:rPr>
        <w:t xml:space="preserve"> </w:t>
      </w:r>
      <w:r>
        <w:rPr>
          <w:color w:val="040404"/>
        </w:rPr>
        <w:t>500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225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(безкоштовно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зі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стаціонарних);</w:t>
      </w:r>
    </w:p>
    <w:p w:rsidR="000D7825" w:rsidRDefault="00215D0B">
      <w:pPr>
        <w:pStyle w:val="a3"/>
        <w:spacing w:line="322" w:lineRule="exact"/>
        <w:ind w:left="668" w:firstLine="0"/>
      </w:pPr>
      <w:r>
        <w:rPr>
          <w:color w:val="040404"/>
        </w:rPr>
        <w:t>16</w:t>
      </w:r>
      <w:r>
        <w:rPr>
          <w:color w:val="040404"/>
          <w:spacing w:val="-6"/>
        </w:rPr>
        <w:t xml:space="preserve"> </w:t>
      </w:r>
      <w:r>
        <w:rPr>
          <w:color w:val="040404"/>
        </w:rPr>
        <w:t>111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(безкоштовно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з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мобільних).</w:t>
      </w:r>
    </w:p>
    <w:p w:rsidR="000D7825" w:rsidRDefault="00215D0B">
      <w:pPr>
        <w:pStyle w:val="a5"/>
        <w:numPr>
          <w:ilvl w:val="0"/>
          <w:numId w:val="4"/>
        </w:numPr>
        <w:tabs>
          <w:tab w:val="left" w:pos="954"/>
        </w:tabs>
        <w:spacing w:line="322" w:lineRule="exact"/>
        <w:ind w:left="954"/>
        <w:jc w:val="both"/>
        <w:rPr>
          <w:sz w:val="28"/>
        </w:rPr>
      </w:pPr>
      <w:hyperlink r:id="rId19">
        <w:r>
          <w:rPr>
            <w:color w:val="0462C1"/>
            <w:sz w:val="28"/>
            <w:u w:val="single" w:color="0462C1"/>
          </w:rPr>
          <w:t>Онлайн</w:t>
        </w:r>
        <w:r>
          <w:rPr>
            <w:color w:val="0462C1"/>
            <w:spacing w:val="-5"/>
            <w:sz w:val="28"/>
            <w:u w:val="single" w:color="0462C1"/>
          </w:rPr>
          <w:t xml:space="preserve"> </w:t>
        </w:r>
        <w:r>
          <w:rPr>
            <w:color w:val="0462C1"/>
            <w:sz w:val="28"/>
            <w:u w:val="single" w:color="0462C1"/>
          </w:rPr>
          <w:t>консультація</w:t>
        </w:r>
        <w:r>
          <w:rPr>
            <w:color w:val="0462C1"/>
            <w:spacing w:val="-1"/>
            <w:sz w:val="28"/>
            <w:u w:val="single" w:color="0462C1"/>
          </w:rPr>
          <w:t xml:space="preserve"> </w:t>
        </w:r>
        <w:r>
          <w:rPr>
            <w:color w:val="0462C1"/>
            <w:sz w:val="28"/>
            <w:u w:val="single" w:color="0462C1"/>
          </w:rPr>
          <w:t>для</w:t>
        </w:r>
        <w:r>
          <w:rPr>
            <w:color w:val="0462C1"/>
            <w:spacing w:val="-1"/>
            <w:sz w:val="28"/>
            <w:u w:val="single" w:color="0462C1"/>
          </w:rPr>
          <w:t xml:space="preserve"> </w:t>
        </w:r>
        <w:r>
          <w:rPr>
            <w:color w:val="0462C1"/>
            <w:sz w:val="28"/>
            <w:u w:val="single" w:color="0462C1"/>
          </w:rPr>
          <w:t>підлітків</w:t>
        </w:r>
        <w:r>
          <w:rPr>
            <w:color w:val="0462C1"/>
            <w:spacing w:val="-2"/>
            <w:sz w:val="28"/>
          </w:rPr>
          <w:t xml:space="preserve"> </w:t>
        </w:r>
      </w:hyperlink>
      <w:r>
        <w:rPr>
          <w:color w:val="040404"/>
          <w:sz w:val="28"/>
        </w:rPr>
        <w:t>в</w:t>
      </w:r>
      <w:r>
        <w:rPr>
          <w:color w:val="040404"/>
          <w:spacing w:val="-3"/>
          <w:sz w:val="28"/>
        </w:rPr>
        <w:t xml:space="preserve"> </w:t>
      </w:r>
      <w:r>
        <w:rPr>
          <w:color w:val="040404"/>
          <w:sz w:val="28"/>
        </w:rPr>
        <w:t>Teenergizer.</w:t>
      </w:r>
    </w:p>
    <w:p w:rsidR="000D7825" w:rsidRDefault="00215D0B">
      <w:pPr>
        <w:pStyle w:val="a5"/>
        <w:numPr>
          <w:ilvl w:val="0"/>
          <w:numId w:val="4"/>
        </w:numPr>
        <w:tabs>
          <w:tab w:val="left" w:pos="954"/>
        </w:tabs>
        <w:ind w:right="103" w:firstLine="566"/>
        <w:jc w:val="both"/>
        <w:rPr>
          <w:sz w:val="28"/>
        </w:rPr>
      </w:pPr>
      <w:r>
        <w:rPr>
          <w:color w:val="040404"/>
          <w:sz w:val="28"/>
        </w:rPr>
        <w:t>Чат-бот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у</w:t>
      </w:r>
      <w:r>
        <w:rPr>
          <w:color w:val="0462C1"/>
          <w:spacing w:val="1"/>
          <w:sz w:val="28"/>
        </w:rPr>
        <w:t xml:space="preserve"> </w:t>
      </w:r>
      <w:hyperlink r:id="rId20">
        <w:r>
          <w:rPr>
            <w:color w:val="0462C1"/>
            <w:sz w:val="28"/>
            <w:u w:val="single" w:color="0462C1"/>
          </w:rPr>
          <w:t>Telegram</w:t>
        </w:r>
      </w:hyperlink>
      <w:r>
        <w:rPr>
          <w:color w:val="0462C1"/>
          <w:spacing w:val="1"/>
          <w:sz w:val="28"/>
        </w:rPr>
        <w:t xml:space="preserve"> </w:t>
      </w:r>
      <w:r>
        <w:rPr>
          <w:color w:val="040404"/>
          <w:sz w:val="28"/>
        </w:rPr>
        <w:t>і</w:t>
      </w:r>
      <w:r>
        <w:rPr>
          <w:color w:val="0462C1"/>
          <w:spacing w:val="1"/>
          <w:sz w:val="28"/>
        </w:rPr>
        <w:t xml:space="preserve"> </w:t>
      </w:r>
      <w:hyperlink r:id="rId21">
        <w:r>
          <w:rPr>
            <w:color w:val="0462C1"/>
            <w:sz w:val="28"/>
            <w:u w:val="single" w:color="0462C1"/>
          </w:rPr>
          <w:t>Viber</w:t>
        </w:r>
      </w:hyperlink>
      <w:r>
        <w:rPr>
          <w:color w:val="0462C1"/>
          <w:spacing w:val="1"/>
          <w:sz w:val="28"/>
        </w:rPr>
        <w:t xml:space="preserve"> </w:t>
      </w:r>
      <w:r>
        <w:rPr>
          <w:color w:val="040404"/>
          <w:sz w:val="28"/>
        </w:rPr>
        <w:t>допоможе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дізнатись,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куди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звертатись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за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допомогою.</w:t>
      </w:r>
    </w:p>
    <w:p w:rsidR="000D7825" w:rsidRDefault="00215D0B">
      <w:pPr>
        <w:ind w:left="102" w:right="102" w:firstLine="566"/>
        <w:jc w:val="both"/>
        <w:rPr>
          <w:i/>
          <w:sz w:val="28"/>
        </w:rPr>
      </w:pPr>
      <w:r>
        <w:rPr>
          <w:i/>
          <w:color w:val="040404"/>
          <w:sz w:val="28"/>
        </w:rPr>
        <w:t>Також важливо, щоб учасники освітнього процесу були поінформовані про</w:t>
      </w:r>
      <w:r>
        <w:rPr>
          <w:i/>
          <w:color w:val="040404"/>
          <w:spacing w:val="-67"/>
          <w:sz w:val="28"/>
        </w:rPr>
        <w:t xml:space="preserve"> </w:t>
      </w:r>
      <w:r>
        <w:rPr>
          <w:i/>
          <w:color w:val="040404"/>
          <w:sz w:val="28"/>
        </w:rPr>
        <w:t>те, які саме послуги в сфері психологічного забезпечення освітнього процесу та</w:t>
      </w:r>
      <w:r>
        <w:rPr>
          <w:i/>
          <w:color w:val="040404"/>
          <w:spacing w:val="-67"/>
          <w:sz w:val="28"/>
        </w:rPr>
        <w:t xml:space="preserve"> </w:t>
      </w:r>
      <w:r>
        <w:rPr>
          <w:i/>
          <w:color w:val="040404"/>
          <w:sz w:val="28"/>
        </w:rPr>
        <w:t>в якому порядку вони можуть отримати, в тому числі дистанційно. Відповідну</w:t>
      </w:r>
      <w:r>
        <w:rPr>
          <w:i/>
          <w:color w:val="040404"/>
          <w:spacing w:val="-67"/>
          <w:sz w:val="28"/>
        </w:rPr>
        <w:t xml:space="preserve"> </w:t>
      </w:r>
      <w:r>
        <w:rPr>
          <w:i/>
          <w:color w:val="040404"/>
          <w:sz w:val="28"/>
        </w:rPr>
        <w:t>інформацію</w:t>
      </w:r>
      <w:r>
        <w:rPr>
          <w:i/>
          <w:color w:val="040404"/>
          <w:spacing w:val="-2"/>
          <w:sz w:val="28"/>
        </w:rPr>
        <w:t xml:space="preserve"> </w:t>
      </w:r>
      <w:r>
        <w:rPr>
          <w:i/>
          <w:color w:val="040404"/>
          <w:sz w:val="28"/>
        </w:rPr>
        <w:t>варто</w:t>
      </w:r>
      <w:r>
        <w:rPr>
          <w:i/>
          <w:color w:val="040404"/>
          <w:spacing w:val="-3"/>
          <w:sz w:val="28"/>
        </w:rPr>
        <w:t xml:space="preserve"> </w:t>
      </w:r>
      <w:r>
        <w:rPr>
          <w:i/>
          <w:color w:val="040404"/>
          <w:sz w:val="28"/>
        </w:rPr>
        <w:t>розмістити на</w:t>
      </w:r>
      <w:r>
        <w:rPr>
          <w:i/>
          <w:color w:val="040404"/>
          <w:spacing w:val="1"/>
          <w:sz w:val="28"/>
        </w:rPr>
        <w:t xml:space="preserve"> </w:t>
      </w:r>
      <w:r>
        <w:rPr>
          <w:i/>
          <w:color w:val="040404"/>
          <w:sz w:val="28"/>
        </w:rPr>
        <w:t>сайті</w:t>
      </w:r>
      <w:r>
        <w:rPr>
          <w:i/>
          <w:color w:val="040404"/>
          <w:spacing w:val="-2"/>
          <w:sz w:val="28"/>
        </w:rPr>
        <w:t xml:space="preserve"> </w:t>
      </w:r>
      <w:r>
        <w:rPr>
          <w:i/>
          <w:color w:val="040404"/>
          <w:sz w:val="28"/>
        </w:rPr>
        <w:t>закладу</w:t>
      </w:r>
      <w:r>
        <w:rPr>
          <w:i/>
          <w:color w:val="040404"/>
          <w:spacing w:val="-4"/>
          <w:sz w:val="28"/>
        </w:rPr>
        <w:t xml:space="preserve"> </w:t>
      </w:r>
      <w:r>
        <w:rPr>
          <w:i/>
          <w:color w:val="040404"/>
          <w:sz w:val="28"/>
        </w:rPr>
        <w:t>освіти.</w:t>
      </w:r>
    </w:p>
    <w:p w:rsidR="000D7825" w:rsidRDefault="00215D0B">
      <w:pPr>
        <w:pStyle w:val="a3"/>
        <w:ind w:right="101"/>
      </w:pPr>
      <w:r>
        <w:rPr>
          <w:color w:val="040404"/>
        </w:rPr>
        <w:t>Встановити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«батьківський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контроль»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для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пристроїв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із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операційною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системою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Windows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10</w:t>
      </w:r>
      <w:r>
        <w:rPr>
          <w:color w:val="040404"/>
          <w:spacing w:val="3"/>
        </w:rPr>
        <w:t xml:space="preserve"> </w:t>
      </w:r>
      <w:r>
        <w:rPr>
          <w:color w:val="040404"/>
        </w:rPr>
        <w:t>можна за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такою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послідовністю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дій:</w:t>
      </w:r>
    </w:p>
    <w:p w:rsidR="000D7825" w:rsidRDefault="00215D0B">
      <w:pPr>
        <w:pStyle w:val="a5"/>
        <w:numPr>
          <w:ilvl w:val="0"/>
          <w:numId w:val="3"/>
        </w:numPr>
        <w:tabs>
          <w:tab w:val="left" w:pos="954"/>
        </w:tabs>
        <w:jc w:val="both"/>
        <w:rPr>
          <w:sz w:val="28"/>
        </w:rPr>
      </w:pPr>
      <w:r>
        <w:rPr>
          <w:color w:val="040404"/>
          <w:sz w:val="28"/>
        </w:rPr>
        <w:t>перейдіть</w:t>
      </w:r>
      <w:r>
        <w:rPr>
          <w:color w:val="040404"/>
          <w:spacing w:val="-4"/>
          <w:sz w:val="28"/>
        </w:rPr>
        <w:t xml:space="preserve"> </w:t>
      </w:r>
      <w:r>
        <w:rPr>
          <w:color w:val="040404"/>
          <w:sz w:val="28"/>
        </w:rPr>
        <w:t>з</w:t>
      </w:r>
      <w:r>
        <w:rPr>
          <w:color w:val="040404"/>
          <w:spacing w:val="-3"/>
          <w:sz w:val="28"/>
        </w:rPr>
        <w:t xml:space="preserve"> </w:t>
      </w:r>
      <w:r>
        <w:rPr>
          <w:color w:val="040404"/>
          <w:sz w:val="28"/>
        </w:rPr>
        <w:t>меню</w:t>
      </w:r>
      <w:r>
        <w:rPr>
          <w:color w:val="040404"/>
          <w:spacing w:val="-4"/>
          <w:sz w:val="28"/>
        </w:rPr>
        <w:t xml:space="preserve"> </w:t>
      </w:r>
      <w:r>
        <w:rPr>
          <w:color w:val="040404"/>
          <w:sz w:val="28"/>
        </w:rPr>
        <w:t>Пуск</w:t>
      </w:r>
      <w:r>
        <w:rPr>
          <w:color w:val="040404"/>
          <w:spacing w:val="-2"/>
          <w:sz w:val="28"/>
        </w:rPr>
        <w:t xml:space="preserve"> </w:t>
      </w:r>
      <w:r>
        <w:rPr>
          <w:color w:val="040404"/>
          <w:sz w:val="28"/>
        </w:rPr>
        <w:t>в</w:t>
      </w:r>
      <w:r>
        <w:rPr>
          <w:color w:val="040404"/>
          <w:spacing w:val="-5"/>
          <w:sz w:val="28"/>
        </w:rPr>
        <w:t xml:space="preserve"> </w:t>
      </w:r>
      <w:r>
        <w:rPr>
          <w:color w:val="040404"/>
          <w:sz w:val="28"/>
        </w:rPr>
        <w:t>розділ</w:t>
      </w:r>
      <w:r>
        <w:rPr>
          <w:color w:val="040404"/>
          <w:spacing w:val="-2"/>
          <w:sz w:val="28"/>
        </w:rPr>
        <w:t xml:space="preserve"> </w:t>
      </w:r>
      <w:r>
        <w:rPr>
          <w:color w:val="040404"/>
          <w:sz w:val="28"/>
        </w:rPr>
        <w:t>«Облікові</w:t>
      </w:r>
      <w:r>
        <w:rPr>
          <w:color w:val="040404"/>
          <w:spacing w:val="-2"/>
          <w:sz w:val="28"/>
        </w:rPr>
        <w:t xml:space="preserve"> </w:t>
      </w:r>
      <w:r>
        <w:rPr>
          <w:color w:val="040404"/>
          <w:sz w:val="28"/>
        </w:rPr>
        <w:t>записи</w:t>
      </w:r>
      <w:r>
        <w:rPr>
          <w:color w:val="040404"/>
          <w:spacing w:val="-3"/>
          <w:sz w:val="28"/>
        </w:rPr>
        <w:t xml:space="preserve"> </w:t>
      </w:r>
      <w:r>
        <w:rPr>
          <w:color w:val="040404"/>
          <w:sz w:val="28"/>
        </w:rPr>
        <w:t>користувачів»;</w:t>
      </w:r>
    </w:p>
    <w:p w:rsidR="000D7825" w:rsidRDefault="00215D0B">
      <w:pPr>
        <w:pStyle w:val="a5"/>
        <w:numPr>
          <w:ilvl w:val="0"/>
          <w:numId w:val="3"/>
        </w:numPr>
        <w:tabs>
          <w:tab w:val="left" w:pos="954"/>
        </w:tabs>
        <w:spacing w:before="2" w:line="322" w:lineRule="exact"/>
        <w:jc w:val="both"/>
        <w:rPr>
          <w:sz w:val="28"/>
        </w:rPr>
      </w:pPr>
      <w:r>
        <w:rPr>
          <w:color w:val="040404"/>
          <w:sz w:val="28"/>
        </w:rPr>
        <w:t>у</w:t>
      </w:r>
      <w:r>
        <w:rPr>
          <w:color w:val="040404"/>
          <w:spacing w:val="-5"/>
          <w:sz w:val="28"/>
        </w:rPr>
        <w:t xml:space="preserve"> </w:t>
      </w:r>
      <w:r>
        <w:rPr>
          <w:color w:val="040404"/>
          <w:sz w:val="28"/>
        </w:rPr>
        <w:t>категорії</w:t>
      </w:r>
      <w:r>
        <w:rPr>
          <w:color w:val="040404"/>
          <w:spacing w:val="-1"/>
          <w:sz w:val="28"/>
        </w:rPr>
        <w:t xml:space="preserve"> </w:t>
      </w:r>
      <w:r>
        <w:rPr>
          <w:color w:val="040404"/>
          <w:sz w:val="28"/>
        </w:rPr>
        <w:t>«Сім’я</w:t>
      </w:r>
      <w:r>
        <w:rPr>
          <w:color w:val="040404"/>
          <w:spacing w:val="-2"/>
          <w:sz w:val="28"/>
        </w:rPr>
        <w:t xml:space="preserve"> </w:t>
      </w:r>
      <w:r>
        <w:rPr>
          <w:color w:val="040404"/>
          <w:sz w:val="28"/>
        </w:rPr>
        <w:t>та</w:t>
      </w:r>
      <w:r>
        <w:rPr>
          <w:color w:val="040404"/>
          <w:spacing w:val="-3"/>
          <w:sz w:val="28"/>
        </w:rPr>
        <w:t xml:space="preserve"> </w:t>
      </w:r>
      <w:r>
        <w:rPr>
          <w:color w:val="040404"/>
          <w:sz w:val="28"/>
        </w:rPr>
        <w:t>інші</w:t>
      </w:r>
      <w:r>
        <w:rPr>
          <w:color w:val="040404"/>
          <w:spacing w:val="-1"/>
          <w:sz w:val="28"/>
        </w:rPr>
        <w:t xml:space="preserve"> </w:t>
      </w:r>
      <w:r>
        <w:rPr>
          <w:color w:val="040404"/>
          <w:sz w:val="28"/>
        </w:rPr>
        <w:t>користувачі»</w:t>
      </w:r>
      <w:r>
        <w:rPr>
          <w:color w:val="040404"/>
          <w:spacing w:val="-1"/>
          <w:sz w:val="28"/>
        </w:rPr>
        <w:t xml:space="preserve"> </w:t>
      </w:r>
      <w:r>
        <w:rPr>
          <w:color w:val="040404"/>
          <w:sz w:val="28"/>
        </w:rPr>
        <w:t>натисніть</w:t>
      </w:r>
      <w:r>
        <w:rPr>
          <w:color w:val="040404"/>
          <w:spacing w:val="-3"/>
          <w:sz w:val="28"/>
        </w:rPr>
        <w:t xml:space="preserve"> </w:t>
      </w:r>
      <w:r>
        <w:rPr>
          <w:color w:val="040404"/>
          <w:sz w:val="28"/>
        </w:rPr>
        <w:t>«Додати</w:t>
      </w:r>
      <w:r>
        <w:rPr>
          <w:color w:val="040404"/>
          <w:spacing w:val="-5"/>
          <w:sz w:val="28"/>
        </w:rPr>
        <w:t xml:space="preserve"> </w:t>
      </w:r>
      <w:r>
        <w:rPr>
          <w:color w:val="040404"/>
          <w:sz w:val="28"/>
        </w:rPr>
        <w:t>члена</w:t>
      </w:r>
      <w:r>
        <w:rPr>
          <w:color w:val="040404"/>
          <w:spacing w:val="-3"/>
          <w:sz w:val="28"/>
        </w:rPr>
        <w:t xml:space="preserve"> </w:t>
      </w:r>
      <w:r>
        <w:rPr>
          <w:color w:val="040404"/>
          <w:sz w:val="28"/>
        </w:rPr>
        <w:t>сім’ї»;</w:t>
      </w:r>
    </w:p>
    <w:p w:rsidR="000D7825" w:rsidRDefault="00215D0B">
      <w:pPr>
        <w:pStyle w:val="a5"/>
        <w:numPr>
          <w:ilvl w:val="0"/>
          <w:numId w:val="3"/>
        </w:numPr>
        <w:tabs>
          <w:tab w:val="left" w:pos="954"/>
        </w:tabs>
        <w:ind w:left="102" w:right="103" w:firstLine="566"/>
        <w:jc w:val="both"/>
        <w:rPr>
          <w:sz w:val="28"/>
        </w:rPr>
      </w:pPr>
      <w:r>
        <w:rPr>
          <w:color w:val="040404"/>
          <w:sz w:val="28"/>
        </w:rPr>
        <w:t>операційна</w:t>
      </w:r>
      <w:r>
        <w:rPr>
          <w:color w:val="040404"/>
          <w:spacing w:val="-17"/>
          <w:sz w:val="28"/>
        </w:rPr>
        <w:t xml:space="preserve"> </w:t>
      </w:r>
      <w:r>
        <w:rPr>
          <w:color w:val="040404"/>
          <w:sz w:val="28"/>
        </w:rPr>
        <w:t>система</w:t>
      </w:r>
      <w:r>
        <w:rPr>
          <w:color w:val="040404"/>
          <w:spacing w:val="-16"/>
          <w:sz w:val="28"/>
        </w:rPr>
        <w:t xml:space="preserve"> </w:t>
      </w:r>
      <w:r>
        <w:rPr>
          <w:color w:val="040404"/>
          <w:sz w:val="28"/>
        </w:rPr>
        <w:t>на</w:t>
      </w:r>
      <w:r>
        <w:rPr>
          <w:color w:val="040404"/>
          <w:spacing w:val="-16"/>
          <w:sz w:val="28"/>
        </w:rPr>
        <w:t xml:space="preserve"> </w:t>
      </w:r>
      <w:r>
        <w:rPr>
          <w:color w:val="040404"/>
          <w:sz w:val="28"/>
        </w:rPr>
        <w:t>вибір</w:t>
      </w:r>
      <w:r>
        <w:rPr>
          <w:color w:val="040404"/>
          <w:spacing w:val="-15"/>
          <w:sz w:val="28"/>
        </w:rPr>
        <w:t xml:space="preserve"> </w:t>
      </w:r>
      <w:r>
        <w:rPr>
          <w:color w:val="040404"/>
          <w:sz w:val="28"/>
        </w:rPr>
        <w:t>запропонує</w:t>
      </w:r>
      <w:r>
        <w:rPr>
          <w:color w:val="040404"/>
          <w:spacing w:val="-15"/>
          <w:sz w:val="28"/>
        </w:rPr>
        <w:t xml:space="preserve"> </w:t>
      </w:r>
      <w:r>
        <w:rPr>
          <w:color w:val="040404"/>
          <w:sz w:val="28"/>
        </w:rPr>
        <w:t>створити</w:t>
      </w:r>
      <w:r>
        <w:rPr>
          <w:color w:val="040404"/>
          <w:spacing w:val="-17"/>
          <w:sz w:val="28"/>
        </w:rPr>
        <w:t xml:space="preserve"> </w:t>
      </w:r>
      <w:r>
        <w:rPr>
          <w:color w:val="040404"/>
          <w:sz w:val="28"/>
        </w:rPr>
        <w:t>профіль</w:t>
      </w:r>
      <w:r>
        <w:rPr>
          <w:color w:val="040404"/>
          <w:spacing w:val="-17"/>
          <w:sz w:val="28"/>
        </w:rPr>
        <w:t xml:space="preserve"> </w:t>
      </w:r>
      <w:r>
        <w:rPr>
          <w:color w:val="040404"/>
          <w:sz w:val="28"/>
        </w:rPr>
        <w:t>для</w:t>
      </w:r>
      <w:r>
        <w:rPr>
          <w:color w:val="040404"/>
          <w:spacing w:val="-16"/>
          <w:sz w:val="28"/>
        </w:rPr>
        <w:t xml:space="preserve"> </w:t>
      </w:r>
      <w:r>
        <w:rPr>
          <w:color w:val="040404"/>
          <w:sz w:val="28"/>
        </w:rPr>
        <w:t>дитини</w:t>
      </w:r>
      <w:r>
        <w:rPr>
          <w:color w:val="040404"/>
          <w:spacing w:val="-16"/>
          <w:sz w:val="28"/>
        </w:rPr>
        <w:t xml:space="preserve"> </w:t>
      </w:r>
      <w:r>
        <w:rPr>
          <w:color w:val="040404"/>
          <w:sz w:val="28"/>
        </w:rPr>
        <w:t>або</w:t>
      </w:r>
      <w:r>
        <w:rPr>
          <w:color w:val="040404"/>
          <w:spacing w:val="-68"/>
          <w:sz w:val="28"/>
        </w:rPr>
        <w:t xml:space="preserve"> </w:t>
      </w:r>
      <w:r>
        <w:rPr>
          <w:color w:val="040404"/>
          <w:sz w:val="28"/>
        </w:rPr>
        <w:t>дорослого;</w:t>
      </w:r>
    </w:p>
    <w:p w:rsidR="000D7825" w:rsidRDefault="00215D0B">
      <w:pPr>
        <w:pStyle w:val="a5"/>
        <w:numPr>
          <w:ilvl w:val="0"/>
          <w:numId w:val="3"/>
        </w:numPr>
        <w:tabs>
          <w:tab w:val="left" w:pos="954"/>
        </w:tabs>
        <w:ind w:left="102" w:right="109" w:firstLine="566"/>
        <w:jc w:val="both"/>
        <w:rPr>
          <w:sz w:val="28"/>
        </w:rPr>
      </w:pPr>
      <w:r>
        <w:rPr>
          <w:color w:val="040404"/>
          <w:sz w:val="28"/>
        </w:rPr>
        <w:t>обравши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відповідний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пункт,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введіть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адресу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електронної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пошти.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Для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підтвердження</w:t>
      </w:r>
      <w:r>
        <w:rPr>
          <w:color w:val="040404"/>
          <w:spacing w:val="-2"/>
          <w:sz w:val="28"/>
        </w:rPr>
        <w:t xml:space="preserve"> </w:t>
      </w:r>
      <w:r>
        <w:rPr>
          <w:color w:val="040404"/>
          <w:sz w:val="28"/>
        </w:rPr>
        <w:t>адреси</w:t>
      </w:r>
      <w:r>
        <w:rPr>
          <w:color w:val="040404"/>
          <w:spacing w:val="-1"/>
          <w:sz w:val="28"/>
        </w:rPr>
        <w:t xml:space="preserve"> </w:t>
      </w:r>
      <w:r>
        <w:rPr>
          <w:color w:val="040404"/>
          <w:sz w:val="28"/>
        </w:rPr>
        <w:t>зайдіть</w:t>
      </w:r>
      <w:r>
        <w:rPr>
          <w:color w:val="040404"/>
          <w:spacing w:val="-3"/>
          <w:sz w:val="28"/>
        </w:rPr>
        <w:t xml:space="preserve"> </w:t>
      </w:r>
      <w:r>
        <w:rPr>
          <w:color w:val="040404"/>
          <w:sz w:val="28"/>
        </w:rPr>
        <w:t>в</w:t>
      </w:r>
      <w:r>
        <w:rPr>
          <w:color w:val="040404"/>
          <w:spacing w:val="-2"/>
          <w:sz w:val="28"/>
        </w:rPr>
        <w:t xml:space="preserve"> </w:t>
      </w:r>
      <w:r>
        <w:rPr>
          <w:color w:val="040404"/>
          <w:sz w:val="28"/>
        </w:rPr>
        <w:t>папку</w:t>
      </w:r>
      <w:r>
        <w:rPr>
          <w:color w:val="040404"/>
          <w:spacing w:val="-6"/>
          <w:sz w:val="28"/>
        </w:rPr>
        <w:t xml:space="preserve"> </w:t>
      </w:r>
      <w:r>
        <w:rPr>
          <w:color w:val="040404"/>
          <w:sz w:val="28"/>
        </w:rPr>
        <w:t>вхідних</w:t>
      </w:r>
      <w:r>
        <w:rPr>
          <w:color w:val="040404"/>
          <w:spacing w:val="-1"/>
          <w:sz w:val="28"/>
        </w:rPr>
        <w:t xml:space="preserve"> </w:t>
      </w:r>
      <w:r>
        <w:rPr>
          <w:color w:val="040404"/>
          <w:sz w:val="28"/>
        </w:rPr>
        <w:t>повідомлень</w:t>
      </w:r>
      <w:r>
        <w:rPr>
          <w:color w:val="040404"/>
          <w:spacing w:val="-5"/>
          <w:sz w:val="28"/>
        </w:rPr>
        <w:t xml:space="preserve"> </w:t>
      </w:r>
      <w:r>
        <w:rPr>
          <w:color w:val="040404"/>
          <w:sz w:val="28"/>
        </w:rPr>
        <w:t>електронної</w:t>
      </w:r>
      <w:r>
        <w:rPr>
          <w:color w:val="040404"/>
          <w:spacing w:val="-4"/>
          <w:sz w:val="28"/>
        </w:rPr>
        <w:t xml:space="preserve"> </w:t>
      </w:r>
      <w:r>
        <w:rPr>
          <w:color w:val="040404"/>
          <w:sz w:val="28"/>
        </w:rPr>
        <w:t>пошти.</w:t>
      </w:r>
    </w:p>
    <w:p w:rsidR="000D7825" w:rsidRDefault="00215D0B">
      <w:pPr>
        <w:spacing w:before="67"/>
        <w:ind w:left="102" w:right="107" w:firstLine="566"/>
        <w:jc w:val="both"/>
        <w:rPr>
          <w:i/>
          <w:sz w:val="28"/>
        </w:rPr>
      </w:pPr>
      <w:r>
        <w:rPr>
          <w:i/>
          <w:color w:val="040404"/>
          <w:sz w:val="28"/>
        </w:rPr>
        <w:t>Важливо: операційна система не дозволить активувати «батьківський</w:t>
      </w:r>
      <w:r>
        <w:rPr>
          <w:i/>
          <w:color w:val="040404"/>
          <w:spacing w:val="1"/>
          <w:sz w:val="28"/>
        </w:rPr>
        <w:t xml:space="preserve"> </w:t>
      </w:r>
      <w:r>
        <w:rPr>
          <w:i/>
          <w:color w:val="040404"/>
          <w:sz w:val="28"/>
        </w:rPr>
        <w:t>контроль»</w:t>
      </w:r>
      <w:r>
        <w:rPr>
          <w:i/>
          <w:color w:val="040404"/>
          <w:spacing w:val="1"/>
          <w:sz w:val="28"/>
        </w:rPr>
        <w:t xml:space="preserve"> </w:t>
      </w:r>
      <w:r>
        <w:rPr>
          <w:i/>
          <w:color w:val="040404"/>
          <w:sz w:val="28"/>
        </w:rPr>
        <w:t>для</w:t>
      </w:r>
      <w:r>
        <w:rPr>
          <w:i/>
          <w:color w:val="040404"/>
          <w:spacing w:val="1"/>
          <w:sz w:val="28"/>
        </w:rPr>
        <w:t xml:space="preserve"> </w:t>
      </w:r>
      <w:r>
        <w:rPr>
          <w:i/>
          <w:color w:val="040404"/>
          <w:sz w:val="28"/>
        </w:rPr>
        <w:t>локального</w:t>
      </w:r>
      <w:r>
        <w:rPr>
          <w:i/>
          <w:color w:val="040404"/>
          <w:spacing w:val="1"/>
          <w:sz w:val="28"/>
        </w:rPr>
        <w:t xml:space="preserve"> </w:t>
      </w:r>
      <w:r>
        <w:rPr>
          <w:i/>
          <w:color w:val="040404"/>
          <w:sz w:val="28"/>
        </w:rPr>
        <w:t>облікового</w:t>
      </w:r>
      <w:r>
        <w:rPr>
          <w:i/>
          <w:color w:val="040404"/>
          <w:spacing w:val="1"/>
          <w:sz w:val="28"/>
        </w:rPr>
        <w:t xml:space="preserve"> </w:t>
      </w:r>
      <w:r>
        <w:rPr>
          <w:i/>
          <w:color w:val="040404"/>
          <w:sz w:val="28"/>
        </w:rPr>
        <w:t>запису.</w:t>
      </w:r>
      <w:r>
        <w:rPr>
          <w:i/>
          <w:color w:val="040404"/>
          <w:spacing w:val="1"/>
          <w:sz w:val="28"/>
        </w:rPr>
        <w:t xml:space="preserve"> </w:t>
      </w:r>
      <w:r>
        <w:rPr>
          <w:i/>
          <w:color w:val="040404"/>
          <w:sz w:val="28"/>
        </w:rPr>
        <w:t>Створіть</w:t>
      </w:r>
      <w:r>
        <w:rPr>
          <w:i/>
          <w:color w:val="040404"/>
          <w:spacing w:val="1"/>
          <w:sz w:val="28"/>
        </w:rPr>
        <w:t xml:space="preserve"> </w:t>
      </w:r>
      <w:r>
        <w:rPr>
          <w:i/>
          <w:color w:val="040404"/>
          <w:sz w:val="28"/>
        </w:rPr>
        <w:t>новий</w:t>
      </w:r>
      <w:r>
        <w:rPr>
          <w:i/>
          <w:color w:val="040404"/>
          <w:spacing w:val="1"/>
          <w:sz w:val="28"/>
        </w:rPr>
        <w:t xml:space="preserve"> </w:t>
      </w:r>
      <w:r>
        <w:rPr>
          <w:i/>
          <w:color w:val="040404"/>
          <w:sz w:val="28"/>
        </w:rPr>
        <w:t>профіль</w:t>
      </w:r>
      <w:r>
        <w:rPr>
          <w:i/>
          <w:color w:val="040404"/>
          <w:spacing w:val="1"/>
          <w:sz w:val="28"/>
        </w:rPr>
        <w:t xml:space="preserve"> </w:t>
      </w:r>
      <w:r>
        <w:rPr>
          <w:i/>
          <w:color w:val="040404"/>
          <w:sz w:val="28"/>
        </w:rPr>
        <w:t>для</w:t>
      </w:r>
      <w:r>
        <w:rPr>
          <w:i/>
          <w:color w:val="040404"/>
          <w:spacing w:val="1"/>
          <w:sz w:val="28"/>
        </w:rPr>
        <w:t xml:space="preserve"> </w:t>
      </w:r>
      <w:r>
        <w:rPr>
          <w:i/>
          <w:color w:val="040404"/>
          <w:sz w:val="28"/>
        </w:rPr>
        <w:t>кожного</w:t>
      </w:r>
      <w:r>
        <w:rPr>
          <w:i/>
          <w:color w:val="040404"/>
          <w:spacing w:val="-4"/>
          <w:sz w:val="28"/>
        </w:rPr>
        <w:t xml:space="preserve"> </w:t>
      </w:r>
      <w:r>
        <w:rPr>
          <w:i/>
          <w:color w:val="040404"/>
          <w:sz w:val="28"/>
        </w:rPr>
        <w:t>користувача,</w:t>
      </w:r>
      <w:r>
        <w:rPr>
          <w:i/>
          <w:color w:val="040404"/>
          <w:spacing w:val="-1"/>
          <w:sz w:val="28"/>
        </w:rPr>
        <w:t xml:space="preserve"> </w:t>
      </w:r>
      <w:r>
        <w:rPr>
          <w:i/>
          <w:color w:val="040404"/>
          <w:sz w:val="28"/>
        </w:rPr>
        <w:t>якого</w:t>
      </w:r>
      <w:r>
        <w:rPr>
          <w:i/>
          <w:color w:val="040404"/>
          <w:spacing w:val="1"/>
          <w:sz w:val="28"/>
        </w:rPr>
        <w:t xml:space="preserve"> </w:t>
      </w:r>
      <w:r>
        <w:rPr>
          <w:i/>
          <w:color w:val="040404"/>
          <w:sz w:val="28"/>
        </w:rPr>
        <w:t>належить</w:t>
      </w:r>
      <w:r>
        <w:rPr>
          <w:i/>
          <w:color w:val="040404"/>
          <w:spacing w:val="-2"/>
          <w:sz w:val="28"/>
        </w:rPr>
        <w:t xml:space="preserve"> </w:t>
      </w:r>
      <w:r>
        <w:rPr>
          <w:i/>
          <w:color w:val="040404"/>
          <w:sz w:val="28"/>
        </w:rPr>
        <w:t>контролювати.</w:t>
      </w:r>
    </w:p>
    <w:p w:rsidR="000D7825" w:rsidRDefault="00215D0B">
      <w:pPr>
        <w:pStyle w:val="a3"/>
        <w:spacing w:before="2"/>
        <w:ind w:right="105"/>
      </w:pPr>
      <w:r>
        <w:rPr>
          <w:color w:val="040404"/>
        </w:rPr>
        <w:t>Встановити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«батьківський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контроль»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для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пристроїв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з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операційною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системою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Android</w:t>
      </w:r>
      <w:r>
        <w:rPr>
          <w:color w:val="040404"/>
          <w:spacing w:val="2"/>
        </w:rPr>
        <w:t xml:space="preserve"> </w:t>
      </w:r>
      <w:r>
        <w:rPr>
          <w:color w:val="040404"/>
        </w:rPr>
        <w:t>можна за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такою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послідовністю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дій:</w:t>
      </w:r>
    </w:p>
    <w:p w:rsidR="000D7825" w:rsidRDefault="00215D0B">
      <w:pPr>
        <w:pStyle w:val="a5"/>
        <w:numPr>
          <w:ilvl w:val="0"/>
          <w:numId w:val="2"/>
        </w:numPr>
        <w:tabs>
          <w:tab w:val="left" w:pos="954"/>
        </w:tabs>
        <w:spacing w:line="321" w:lineRule="exact"/>
        <w:jc w:val="both"/>
        <w:rPr>
          <w:sz w:val="28"/>
        </w:rPr>
      </w:pPr>
      <w:r>
        <w:rPr>
          <w:color w:val="040404"/>
          <w:sz w:val="28"/>
        </w:rPr>
        <w:t>відкрийте</w:t>
      </w:r>
      <w:r>
        <w:rPr>
          <w:color w:val="040404"/>
          <w:spacing w:val="-5"/>
          <w:sz w:val="28"/>
        </w:rPr>
        <w:t xml:space="preserve"> </w:t>
      </w:r>
      <w:r>
        <w:rPr>
          <w:color w:val="040404"/>
          <w:sz w:val="28"/>
        </w:rPr>
        <w:t>програму</w:t>
      </w:r>
      <w:r>
        <w:rPr>
          <w:color w:val="040404"/>
          <w:spacing w:val="-5"/>
          <w:sz w:val="28"/>
        </w:rPr>
        <w:t xml:space="preserve"> </w:t>
      </w:r>
      <w:r>
        <w:rPr>
          <w:color w:val="040404"/>
          <w:sz w:val="28"/>
        </w:rPr>
        <w:t>«Play</w:t>
      </w:r>
      <w:r>
        <w:rPr>
          <w:color w:val="040404"/>
          <w:spacing w:val="-6"/>
          <w:sz w:val="28"/>
        </w:rPr>
        <w:t xml:space="preserve"> </w:t>
      </w:r>
      <w:r>
        <w:rPr>
          <w:color w:val="040404"/>
          <w:sz w:val="28"/>
        </w:rPr>
        <w:t>Маркет»;</w:t>
      </w:r>
    </w:p>
    <w:p w:rsidR="000D7825" w:rsidRDefault="00215D0B">
      <w:pPr>
        <w:pStyle w:val="a5"/>
        <w:numPr>
          <w:ilvl w:val="0"/>
          <w:numId w:val="2"/>
        </w:numPr>
        <w:tabs>
          <w:tab w:val="left" w:pos="954"/>
        </w:tabs>
        <w:jc w:val="both"/>
        <w:rPr>
          <w:sz w:val="28"/>
        </w:rPr>
      </w:pPr>
      <w:r>
        <w:rPr>
          <w:color w:val="040404"/>
          <w:sz w:val="28"/>
        </w:rPr>
        <w:t>у</w:t>
      </w:r>
      <w:r>
        <w:rPr>
          <w:color w:val="040404"/>
          <w:spacing w:val="9"/>
          <w:sz w:val="28"/>
        </w:rPr>
        <w:t xml:space="preserve"> </w:t>
      </w:r>
      <w:r>
        <w:rPr>
          <w:color w:val="040404"/>
          <w:sz w:val="28"/>
        </w:rPr>
        <w:t>лівому</w:t>
      </w:r>
      <w:r>
        <w:rPr>
          <w:color w:val="040404"/>
          <w:spacing w:val="8"/>
          <w:sz w:val="28"/>
        </w:rPr>
        <w:t xml:space="preserve"> </w:t>
      </w:r>
      <w:r>
        <w:rPr>
          <w:color w:val="040404"/>
          <w:sz w:val="28"/>
        </w:rPr>
        <w:t>верхньому</w:t>
      </w:r>
      <w:r>
        <w:rPr>
          <w:color w:val="040404"/>
          <w:spacing w:val="9"/>
          <w:sz w:val="28"/>
        </w:rPr>
        <w:t xml:space="preserve"> </w:t>
      </w:r>
      <w:r>
        <w:rPr>
          <w:color w:val="040404"/>
          <w:sz w:val="28"/>
        </w:rPr>
        <w:t>кутку</w:t>
      </w:r>
      <w:r>
        <w:rPr>
          <w:color w:val="040404"/>
          <w:spacing w:val="7"/>
          <w:sz w:val="28"/>
        </w:rPr>
        <w:t xml:space="preserve"> </w:t>
      </w:r>
      <w:r>
        <w:rPr>
          <w:color w:val="040404"/>
          <w:sz w:val="28"/>
        </w:rPr>
        <w:t>екрану</w:t>
      </w:r>
      <w:r>
        <w:rPr>
          <w:color w:val="040404"/>
          <w:spacing w:val="6"/>
          <w:sz w:val="28"/>
        </w:rPr>
        <w:t xml:space="preserve"> </w:t>
      </w:r>
      <w:r>
        <w:rPr>
          <w:color w:val="040404"/>
          <w:sz w:val="28"/>
        </w:rPr>
        <w:t>натисніть</w:t>
      </w:r>
      <w:r>
        <w:rPr>
          <w:color w:val="040404"/>
          <w:spacing w:val="10"/>
          <w:sz w:val="28"/>
        </w:rPr>
        <w:t xml:space="preserve"> </w:t>
      </w:r>
      <w:r>
        <w:rPr>
          <w:color w:val="040404"/>
          <w:sz w:val="28"/>
        </w:rPr>
        <w:t>на</w:t>
      </w:r>
      <w:r>
        <w:rPr>
          <w:color w:val="040404"/>
          <w:spacing w:val="10"/>
          <w:sz w:val="28"/>
        </w:rPr>
        <w:t xml:space="preserve"> </w:t>
      </w:r>
      <w:r>
        <w:rPr>
          <w:color w:val="040404"/>
          <w:sz w:val="28"/>
        </w:rPr>
        <w:t>значок</w:t>
      </w:r>
      <w:r>
        <w:rPr>
          <w:color w:val="040404"/>
          <w:spacing w:val="17"/>
          <w:sz w:val="28"/>
        </w:rPr>
        <w:t xml:space="preserve"> </w:t>
      </w:r>
      <w:r>
        <w:rPr>
          <w:color w:val="040404"/>
          <w:sz w:val="28"/>
        </w:rPr>
        <w:t>«меню»</w:t>
      </w:r>
      <w:r>
        <w:rPr>
          <w:color w:val="040404"/>
          <w:spacing w:val="9"/>
          <w:sz w:val="28"/>
        </w:rPr>
        <w:t xml:space="preserve"> </w:t>
      </w:r>
      <w:r>
        <w:rPr>
          <w:color w:val="040404"/>
          <w:sz w:val="28"/>
        </w:rPr>
        <w:t>і</w:t>
      </w:r>
      <w:r>
        <w:rPr>
          <w:color w:val="040404"/>
          <w:spacing w:val="12"/>
          <w:sz w:val="28"/>
        </w:rPr>
        <w:t xml:space="preserve"> </w:t>
      </w:r>
      <w:r>
        <w:rPr>
          <w:color w:val="040404"/>
          <w:sz w:val="28"/>
        </w:rPr>
        <w:t>виберіть</w:t>
      </w:r>
    </w:p>
    <w:p w:rsidR="000D7825" w:rsidRDefault="00215D0B">
      <w:pPr>
        <w:pStyle w:val="a3"/>
        <w:spacing w:before="2" w:line="322" w:lineRule="exact"/>
        <w:ind w:firstLine="0"/>
      </w:pPr>
      <w:r>
        <w:rPr>
          <w:color w:val="040404"/>
        </w:rPr>
        <w:t>«Установки»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–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«Батьківський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контроль».</w:t>
      </w:r>
    </w:p>
    <w:p w:rsidR="000D7825" w:rsidRDefault="00215D0B">
      <w:pPr>
        <w:pStyle w:val="a5"/>
        <w:numPr>
          <w:ilvl w:val="0"/>
          <w:numId w:val="2"/>
        </w:numPr>
        <w:tabs>
          <w:tab w:val="left" w:pos="954"/>
        </w:tabs>
        <w:spacing w:line="322" w:lineRule="exact"/>
        <w:jc w:val="both"/>
        <w:rPr>
          <w:sz w:val="28"/>
        </w:rPr>
      </w:pPr>
      <w:r>
        <w:rPr>
          <w:color w:val="040404"/>
          <w:sz w:val="28"/>
        </w:rPr>
        <w:t>увімкніть</w:t>
      </w:r>
      <w:r>
        <w:rPr>
          <w:color w:val="040404"/>
          <w:spacing w:val="-3"/>
          <w:sz w:val="28"/>
        </w:rPr>
        <w:t xml:space="preserve"> </w:t>
      </w:r>
      <w:r>
        <w:rPr>
          <w:color w:val="040404"/>
          <w:sz w:val="28"/>
        </w:rPr>
        <w:t>означену</w:t>
      </w:r>
      <w:r>
        <w:rPr>
          <w:color w:val="040404"/>
          <w:spacing w:val="-5"/>
          <w:sz w:val="28"/>
        </w:rPr>
        <w:t xml:space="preserve"> </w:t>
      </w:r>
      <w:r>
        <w:rPr>
          <w:color w:val="040404"/>
          <w:sz w:val="28"/>
        </w:rPr>
        <w:t>функцію.</w:t>
      </w:r>
    </w:p>
    <w:p w:rsidR="000D7825" w:rsidRDefault="00215D0B">
      <w:pPr>
        <w:pStyle w:val="a5"/>
        <w:numPr>
          <w:ilvl w:val="0"/>
          <w:numId w:val="2"/>
        </w:numPr>
        <w:tabs>
          <w:tab w:val="left" w:pos="954"/>
        </w:tabs>
        <w:ind w:left="102" w:right="101" w:firstLine="566"/>
        <w:jc w:val="both"/>
        <w:rPr>
          <w:sz w:val="28"/>
        </w:rPr>
      </w:pPr>
      <w:r>
        <w:rPr>
          <w:color w:val="040404"/>
          <w:sz w:val="28"/>
        </w:rPr>
        <w:t>обмежте</w:t>
      </w:r>
      <w:r>
        <w:rPr>
          <w:color w:val="040404"/>
          <w:spacing w:val="-17"/>
          <w:sz w:val="28"/>
        </w:rPr>
        <w:t xml:space="preserve"> </w:t>
      </w:r>
      <w:r>
        <w:rPr>
          <w:color w:val="040404"/>
          <w:sz w:val="28"/>
        </w:rPr>
        <w:t>доступ</w:t>
      </w:r>
      <w:r>
        <w:rPr>
          <w:color w:val="040404"/>
          <w:spacing w:val="-13"/>
          <w:sz w:val="28"/>
        </w:rPr>
        <w:t xml:space="preserve"> </w:t>
      </w:r>
      <w:r>
        <w:rPr>
          <w:color w:val="040404"/>
          <w:sz w:val="28"/>
        </w:rPr>
        <w:t>до</w:t>
      </w:r>
      <w:r>
        <w:rPr>
          <w:color w:val="040404"/>
          <w:spacing w:val="-13"/>
          <w:sz w:val="28"/>
        </w:rPr>
        <w:t xml:space="preserve"> </w:t>
      </w:r>
      <w:r>
        <w:rPr>
          <w:color w:val="040404"/>
          <w:sz w:val="28"/>
        </w:rPr>
        <w:t>налаштувань</w:t>
      </w:r>
      <w:r>
        <w:rPr>
          <w:color w:val="040404"/>
          <w:spacing w:val="-12"/>
          <w:sz w:val="28"/>
        </w:rPr>
        <w:t xml:space="preserve"> </w:t>
      </w:r>
      <w:r>
        <w:rPr>
          <w:color w:val="040404"/>
          <w:sz w:val="28"/>
        </w:rPr>
        <w:t>«батьківського</w:t>
      </w:r>
      <w:r>
        <w:rPr>
          <w:color w:val="040404"/>
          <w:spacing w:val="-12"/>
          <w:sz w:val="28"/>
        </w:rPr>
        <w:t xml:space="preserve"> </w:t>
      </w:r>
      <w:r>
        <w:rPr>
          <w:color w:val="040404"/>
          <w:sz w:val="28"/>
        </w:rPr>
        <w:t>контролю»,</w:t>
      </w:r>
      <w:r>
        <w:rPr>
          <w:color w:val="040404"/>
          <w:spacing w:val="-14"/>
          <w:sz w:val="28"/>
        </w:rPr>
        <w:t xml:space="preserve"> </w:t>
      </w:r>
      <w:r>
        <w:rPr>
          <w:color w:val="040404"/>
          <w:sz w:val="28"/>
        </w:rPr>
        <w:t>встановивши</w:t>
      </w:r>
      <w:r>
        <w:rPr>
          <w:color w:val="040404"/>
          <w:spacing w:val="-68"/>
          <w:sz w:val="28"/>
        </w:rPr>
        <w:t xml:space="preserve"> </w:t>
      </w:r>
      <w:r>
        <w:rPr>
          <w:color w:val="040404"/>
          <w:sz w:val="28"/>
        </w:rPr>
        <w:t>PIN-код.</w:t>
      </w:r>
    </w:p>
    <w:p w:rsidR="000D7825" w:rsidRDefault="00215D0B">
      <w:pPr>
        <w:pStyle w:val="a5"/>
        <w:numPr>
          <w:ilvl w:val="0"/>
          <w:numId w:val="2"/>
        </w:numPr>
        <w:tabs>
          <w:tab w:val="left" w:pos="954"/>
        </w:tabs>
        <w:ind w:left="102" w:right="102" w:firstLine="566"/>
        <w:jc w:val="both"/>
        <w:rPr>
          <w:sz w:val="28"/>
        </w:rPr>
      </w:pPr>
      <w:r>
        <w:rPr>
          <w:color w:val="040404"/>
          <w:sz w:val="28"/>
        </w:rPr>
        <w:t>встановіть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такі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фільтри: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«Додатки,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ігри,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фільми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і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серіали.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Виберіть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максимально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допустиме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вікове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обмеження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для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контенту»,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«Музика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і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книги.</w:t>
      </w:r>
      <w:r>
        <w:rPr>
          <w:color w:val="040404"/>
          <w:spacing w:val="-67"/>
          <w:sz w:val="28"/>
        </w:rPr>
        <w:t xml:space="preserve"> </w:t>
      </w:r>
      <w:r>
        <w:rPr>
          <w:color w:val="040404"/>
          <w:sz w:val="28"/>
        </w:rPr>
        <w:t>Забороніть</w:t>
      </w:r>
      <w:r>
        <w:rPr>
          <w:color w:val="040404"/>
          <w:spacing w:val="-2"/>
          <w:sz w:val="28"/>
        </w:rPr>
        <w:t xml:space="preserve"> </w:t>
      </w:r>
      <w:r>
        <w:rPr>
          <w:color w:val="040404"/>
          <w:sz w:val="28"/>
        </w:rPr>
        <w:t>завантаження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і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покупку</w:t>
      </w:r>
      <w:r>
        <w:rPr>
          <w:color w:val="040404"/>
          <w:spacing w:val="-5"/>
          <w:sz w:val="28"/>
        </w:rPr>
        <w:t xml:space="preserve"> </w:t>
      </w:r>
      <w:r>
        <w:rPr>
          <w:color w:val="040404"/>
          <w:sz w:val="28"/>
        </w:rPr>
        <w:t>контенту</w:t>
      </w:r>
      <w:r>
        <w:rPr>
          <w:color w:val="040404"/>
          <w:spacing w:val="-4"/>
          <w:sz w:val="28"/>
        </w:rPr>
        <w:t xml:space="preserve"> </w:t>
      </w:r>
      <w:r>
        <w:rPr>
          <w:color w:val="040404"/>
          <w:sz w:val="28"/>
        </w:rPr>
        <w:t>для дорослих».</w:t>
      </w:r>
    </w:p>
    <w:p w:rsidR="000D7825" w:rsidRDefault="00215D0B">
      <w:pPr>
        <w:spacing w:before="1"/>
        <w:ind w:left="102" w:right="104" w:firstLine="566"/>
        <w:jc w:val="both"/>
        <w:rPr>
          <w:i/>
          <w:sz w:val="28"/>
        </w:rPr>
      </w:pPr>
      <w:r>
        <w:rPr>
          <w:i/>
          <w:color w:val="040404"/>
          <w:spacing w:val="-1"/>
          <w:sz w:val="28"/>
        </w:rPr>
        <w:t>Важливо:</w:t>
      </w:r>
      <w:r>
        <w:rPr>
          <w:i/>
          <w:color w:val="040404"/>
          <w:spacing w:val="-15"/>
          <w:sz w:val="28"/>
        </w:rPr>
        <w:t xml:space="preserve"> </w:t>
      </w:r>
      <w:r>
        <w:rPr>
          <w:i/>
          <w:color w:val="040404"/>
          <w:spacing w:val="-1"/>
          <w:sz w:val="28"/>
        </w:rPr>
        <w:t>«батьківський</w:t>
      </w:r>
      <w:r>
        <w:rPr>
          <w:i/>
          <w:color w:val="040404"/>
          <w:spacing w:val="-15"/>
          <w:sz w:val="28"/>
        </w:rPr>
        <w:t xml:space="preserve"> </w:t>
      </w:r>
      <w:r>
        <w:rPr>
          <w:i/>
          <w:color w:val="040404"/>
          <w:sz w:val="28"/>
        </w:rPr>
        <w:t>контроль»</w:t>
      </w:r>
      <w:r>
        <w:rPr>
          <w:i/>
          <w:color w:val="040404"/>
          <w:spacing w:val="-15"/>
          <w:sz w:val="28"/>
        </w:rPr>
        <w:t xml:space="preserve"> </w:t>
      </w:r>
      <w:r>
        <w:rPr>
          <w:i/>
          <w:color w:val="040404"/>
          <w:sz w:val="28"/>
        </w:rPr>
        <w:t>діє</w:t>
      </w:r>
      <w:r>
        <w:rPr>
          <w:i/>
          <w:color w:val="040404"/>
          <w:spacing w:val="-16"/>
          <w:sz w:val="28"/>
        </w:rPr>
        <w:t xml:space="preserve"> </w:t>
      </w:r>
      <w:r>
        <w:rPr>
          <w:i/>
          <w:color w:val="040404"/>
          <w:sz w:val="28"/>
        </w:rPr>
        <w:t>тільки</w:t>
      </w:r>
      <w:r>
        <w:rPr>
          <w:i/>
          <w:color w:val="040404"/>
          <w:spacing w:val="-15"/>
          <w:sz w:val="28"/>
        </w:rPr>
        <w:t xml:space="preserve"> </w:t>
      </w:r>
      <w:r>
        <w:rPr>
          <w:i/>
          <w:color w:val="040404"/>
          <w:sz w:val="28"/>
        </w:rPr>
        <w:t>на</w:t>
      </w:r>
      <w:r>
        <w:rPr>
          <w:i/>
          <w:color w:val="040404"/>
          <w:spacing w:val="-14"/>
          <w:sz w:val="28"/>
        </w:rPr>
        <w:t xml:space="preserve"> </w:t>
      </w:r>
      <w:r>
        <w:rPr>
          <w:i/>
          <w:color w:val="040404"/>
          <w:sz w:val="28"/>
        </w:rPr>
        <w:t>тому</w:t>
      </w:r>
      <w:r>
        <w:rPr>
          <w:i/>
          <w:color w:val="040404"/>
          <w:spacing w:val="-16"/>
          <w:sz w:val="28"/>
        </w:rPr>
        <w:t xml:space="preserve"> </w:t>
      </w:r>
      <w:r>
        <w:rPr>
          <w:i/>
          <w:color w:val="040404"/>
          <w:sz w:val="28"/>
        </w:rPr>
        <w:t>пристрої,</w:t>
      </w:r>
      <w:r>
        <w:rPr>
          <w:i/>
          <w:color w:val="040404"/>
          <w:spacing w:val="-17"/>
          <w:sz w:val="28"/>
        </w:rPr>
        <w:t xml:space="preserve"> </w:t>
      </w:r>
      <w:r>
        <w:rPr>
          <w:i/>
          <w:color w:val="040404"/>
          <w:sz w:val="28"/>
        </w:rPr>
        <w:t>де</w:t>
      </w:r>
      <w:r>
        <w:rPr>
          <w:i/>
          <w:color w:val="040404"/>
          <w:spacing w:val="-17"/>
          <w:sz w:val="28"/>
        </w:rPr>
        <w:t xml:space="preserve"> </w:t>
      </w:r>
      <w:r>
        <w:rPr>
          <w:i/>
          <w:color w:val="040404"/>
          <w:sz w:val="28"/>
        </w:rPr>
        <w:t>ви</w:t>
      </w:r>
      <w:r>
        <w:rPr>
          <w:i/>
          <w:color w:val="040404"/>
          <w:spacing w:val="-15"/>
          <w:sz w:val="28"/>
        </w:rPr>
        <w:t xml:space="preserve"> </w:t>
      </w:r>
      <w:r>
        <w:rPr>
          <w:i/>
          <w:color w:val="040404"/>
          <w:sz w:val="28"/>
        </w:rPr>
        <w:t>його</w:t>
      </w:r>
      <w:r>
        <w:rPr>
          <w:i/>
          <w:color w:val="040404"/>
          <w:spacing w:val="-67"/>
          <w:sz w:val="28"/>
        </w:rPr>
        <w:t xml:space="preserve"> </w:t>
      </w:r>
      <w:r>
        <w:rPr>
          <w:i/>
          <w:color w:val="040404"/>
          <w:sz w:val="28"/>
        </w:rPr>
        <w:t>налаштували.</w:t>
      </w:r>
      <w:r>
        <w:rPr>
          <w:i/>
          <w:color w:val="040404"/>
          <w:spacing w:val="1"/>
          <w:sz w:val="28"/>
        </w:rPr>
        <w:t xml:space="preserve"> </w:t>
      </w:r>
      <w:r>
        <w:rPr>
          <w:i/>
          <w:color w:val="040404"/>
          <w:sz w:val="28"/>
        </w:rPr>
        <w:t>При</w:t>
      </w:r>
      <w:r>
        <w:rPr>
          <w:i/>
          <w:color w:val="040404"/>
          <w:spacing w:val="1"/>
          <w:sz w:val="28"/>
        </w:rPr>
        <w:t xml:space="preserve"> </w:t>
      </w:r>
      <w:r>
        <w:rPr>
          <w:i/>
          <w:color w:val="040404"/>
          <w:sz w:val="28"/>
        </w:rPr>
        <w:t>необхідності</w:t>
      </w:r>
      <w:r>
        <w:rPr>
          <w:i/>
          <w:color w:val="040404"/>
          <w:spacing w:val="1"/>
          <w:sz w:val="28"/>
        </w:rPr>
        <w:t xml:space="preserve"> </w:t>
      </w:r>
      <w:r>
        <w:rPr>
          <w:i/>
          <w:color w:val="040404"/>
          <w:sz w:val="28"/>
        </w:rPr>
        <w:t>ввімкніть</w:t>
      </w:r>
      <w:r>
        <w:rPr>
          <w:i/>
          <w:color w:val="040404"/>
          <w:spacing w:val="1"/>
          <w:sz w:val="28"/>
        </w:rPr>
        <w:t xml:space="preserve"> </w:t>
      </w:r>
      <w:r>
        <w:rPr>
          <w:i/>
          <w:color w:val="040404"/>
          <w:sz w:val="28"/>
        </w:rPr>
        <w:t>його</w:t>
      </w:r>
      <w:r>
        <w:rPr>
          <w:i/>
          <w:color w:val="040404"/>
          <w:spacing w:val="1"/>
          <w:sz w:val="28"/>
        </w:rPr>
        <w:t xml:space="preserve"> </w:t>
      </w:r>
      <w:r>
        <w:rPr>
          <w:i/>
          <w:color w:val="040404"/>
          <w:sz w:val="28"/>
        </w:rPr>
        <w:t>на</w:t>
      </w:r>
      <w:r>
        <w:rPr>
          <w:i/>
          <w:color w:val="040404"/>
          <w:spacing w:val="1"/>
          <w:sz w:val="28"/>
        </w:rPr>
        <w:t xml:space="preserve"> </w:t>
      </w:r>
      <w:r>
        <w:rPr>
          <w:i/>
          <w:color w:val="040404"/>
          <w:sz w:val="28"/>
        </w:rPr>
        <w:t>іншому</w:t>
      </w:r>
      <w:r>
        <w:rPr>
          <w:i/>
          <w:color w:val="040404"/>
          <w:spacing w:val="1"/>
          <w:sz w:val="28"/>
        </w:rPr>
        <w:t xml:space="preserve"> </w:t>
      </w:r>
      <w:r>
        <w:rPr>
          <w:i/>
          <w:color w:val="040404"/>
          <w:sz w:val="28"/>
        </w:rPr>
        <w:t>пристрої,</w:t>
      </w:r>
      <w:r>
        <w:rPr>
          <w:i/>
          <w:color w:val="040404"/>
          <w:spacing w:val="1"/>
          <w:sz w:val="28"/>
        </w:rPr>
        <w:t xml:space="preserve"> </w:t>
      </w:r>
      <w:r>
        <w:rPr>
          <w:i/>
          <w:color w:val="040404"/>
          <w:sz w:val="28"/>
        </w:rPr>
        <w:t>знову</w:t>
      </w:r>
      <w:r>
        <w:rPr>
          <w:i/>
          <w:color w:val="040404"/>
          <w:spacing w:val="1"/>
          <w:sz w:val="28"/>
        </w:rPr>
        <w:t xml:space="preserve"> </w:t>
      </w:r>
      <w:r>
        <w:rPr>
          <w:i/>
          <w:color w:val="040404"/>
          <w:sz w:val="28"/>
        </w:rPr>
        <w:t>виконавши наведені</w:t>
      </w:r>
      <w:r>
        <w:rPr>
          <w:i/>
          <w:color w:val="040404"/>
          <w:spacing w:val="-2"/>
          <w:sz w:val="28"/>
        </w:rPr>
        <w:t xml:space="preserve"> </w:t>
      </w:r>
      <w:r>
        <w:rPr>
          <w:i/>
          <w:color w:val="040404"/>
          <w:sz w:val="28"/>
        </w:rPr>
        <w:t>вище</w:t>
      </w:r>
      <w:r>
        <w:rPr>
          <w:i/>
          <w:color w:val="040404"/>
          <w:spacing w:val="-4"/>
          <w:sz w:val="28"/>
        </w:rPr>
        <w:t xml:space="preserve"> </w:t>
      </w:r>
      <w:r>
        <w:rPr>
          <w:i/>
          <w:color w:val="040404"/>
          <w:sz w:val="28"/>
        </w:rPr>
        <w:t>інструкції.</w:t>
      </w:r>
    </w:p>
    <w:p w:rsidR="000D7825" w:rsidRDefault="00215D0B">
      <w:pPr>
        <w:pStyle w:val="a3"/>
        <w:ind w:right="102"/>
      </w:pPr>
      <w:r>
        <w:rPr>
          <w:color w:val="040404"/>
        </w:rPr>
        <w:t>Встановити «батьківський контроль» для пристроїв «iPhone», «iPad», «iPod</w:t>
      </w:r>
      <w:r>
        <w:rPr>
          <w:color w:val="040404"/>
          <w:spacing w:val="-67"/>
        </w:rPr>
        <w:t xml:space="preserve"> </w:t>
      </w:r>
      <w:r>
        <w:rPr>
          <w:color w:val="040404"/>
        </w:rPr>
        <w:t>touch»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можна за такою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послідовністю дій:</w:t>
      </w:r>
    </w:p>
    <w:p w:rsidR="000D7825" w:rsidRDefault="00215D0B">
      <w:pPr>
        <w:pStyle w:val="a5"/>
        <w:numPr>
          <w:ilvl w:val="0"/>
          <w:numId w:val="1"/>
        </w:numPr>
        <w:tabs>
          <w:tab w:val="left" w:pos="954"/>
        </w:tabs>
        <w:spacing w:line="321" w:lineRule="exact"/>
        <w:rPr>
          <w:sz w:val="28"/>
        </w:rPr>
      </w:pPr>
      <w:r>
        <w:rPr>
          <w:color w:val="040404"/>
          <w:sz w:val="28"/>
        </w:rPr>
        <w:lastRenderedPageBreak/>
        <w:t>перейдіть</w:t>
      </w:r>
      <w:r>
        <w:rPr>
          <w:color w:val="040404"/>
          <w:spacing w:val="-3"/>
          <w:sz w:val="28"/>
        </w:rPr>
        <w:t xml:space="preserve"> </w:t>
      </w:r>
      <w:r>
        <w:rPr>
          <w:color w:val="040404"/>
          <w:sz w:val="28"/>
        </w:rPr>
        <w:t>в</w:t>
      </w:r>
      <w:r>
        <w:rPr>
          <w:color w:val="040404"/>
          <w:spacing w:val="-3"/>
          <w:sz w:val="28"/>
        </w:rPr>
        <w:t xml:space="preserve"> </w:t>
      </w:r>
      <w:r>
        <w:rPr>
          <w:color w:val="040404"/>
          <w:sz w:val="28"/>
        </w:rPr>
        <w:t>меню</w:t>
      </w:r>
      <w:r>
        <w:rPr>
          <w:color w:val="040404"/>
          <w:spacing w:val="-3"/>
          <w:sz w:val="28"/>
        </w:rPr>
        <w:t xml:space="preserve"> </w:t>
      </w:r>
      <w:r>
        <w:rPr>
          <w:color w:val="040404"/>
          <w:sz w:val="28"/>
        </w:rPr>
        <w:t>«Налаштування»</w:t>
      </w:r>
      <w:r>
        <w:rPr>
          <w:color w:val="040404"/>
          <w:spacing w:val="-2"/>
          <w:sz w:val="28"/>
        </w:rPr>
        <w:t xml:space="preserve"> </w:t>
      </w:r>
      <w:r>
        <w:rPr>
          <w:color w:val="040404"/>
          <w:sz w:val="28"/>
        </w:rPr>
        <w:t>–</w:t>
      </w:r>
      <w:r>
        <w:rPr>
          <w:color w:val="040404"/>
          <w:spacing w:val="-2"/>
          <w:sz w:val="28"/>
        </w:rPr>
        <w:t xml:space="preserve"> </w:t>
      </w:r>
      <w:r>
        <w:rPr>
          <w:color w:val="040404"/>
          <w:sz w:val="28"/>
        </w:rPr>
        <w:t>«Основні»</w:t>
      </w:r>
      <w:r>
        <w:rPr>
          <w:color w:val="040404"/>
          <w:spacing w:val="-3"/>
          <w:sz w:val="28"/>
        </w:rPr>
        <w:t xml:space="preserve"> </w:t>
      </w:r>
      <w:r>
        <w:rPr>
          <w:color w:val="040404"/>
          <w:sz w:val="28"/>
        </w:rPr>
        <w:t>–</w:t>
      </w:r>
      <w:r>
        <w:rPr>
          <w:color w:val="040404"/>
          <w:spacing w:val="-2"/>
          <w:sz w:val="28"/>
        </w:rPr>
        <w:t xml:space="preserve"> </w:t>
      </w:r>
      <w:r>
        <w:rPr>
          <w:color w:val="040404"/>
          <w:sz w:val="28"/>
        </w:rPr>
        <w:t>«Обмеження».</w:t>
      </w:r>
    </w:p>
    <w:p w:rsidR="000D7825" w:rsidRDefault="00215D0B">
      <w:pPr>
        <w:pStyle w:val="a5"/>
        <w:numPr>
          <w:ilvl w:val="0"/>
          <w:numId w:val="1"/>
        </w:numPr>
        <w:tabs>
          <w:tab w:val="left" w:pos="954"/>
          <w:tab w:val="left" w:pos="2388"/>
          <w:tab w:val="left" w:pos="3211"/>
          <w:tab w:val="left" w:pos="3566"/>
          <w:tab w:val="left" w:pos="4995"/>
          <w:tab w:val="left" w:pos="7015"/>
          <w:tab w:val="left" w:pos="7418"/>
          <w:tab w:val="left" w:pos="8363"/>
        </w:tabs>
        <w:ind w:left="102" w:right="106" w:firstLine="566"/>
        <w:rPr>
          <w:sz w:val="28"/>
        </w:rPr>
      </w:pPr>
      <w:r>
        <w:rPr>
          <w:color w:val="040404"/>
          <w:sz w:val="28"/>
        </w:rPr>
        <w:t>покрутіть</w:t>
      </w:r>
      <w:r>
        <w:rPr>
          <w:color w:val="040404"/>
          <w:sz w:val="28"/>
        </w:rPr>
        <w:tab/>
        <w:t>вниз</w:t>
      </w:r>
      <w:r>
        <w:rPr>
          <w:color w:val="040404"/>
          <w:sz w:val="28"/>
        </w:rPr>
        <w:tab/>
        <w:t>і</w:t>
      </w:r>
      <w:r>
        <w:rPr>
          <w:color w:val="040404"/>
          <w:sz w:val="28"/>
        </w:rPr>
        <w:tab/>
        <w:t>натисніть</w:t>
      </w:r>
      <w:r>
        <w:rPr>
          <w:color w:val="040404"/>
          <w:sz w:val="28"/>
        </w:rPr>
        <w:tab/>
        <w:t>«Обмеження»,</w:t>
      </w:r>
      <w:r>
        <w:rPr>
          <w:color w:val="040404"/>
          <w:sz w:val="28"/>
        </w:rPr>
        <w:tab/>
        <w:t>а</w:t>
      </w:r>
      <w:r>
        <w:rPr>
          <w:color w:val="040404"/>
          <w:sz w:val="28"/>
        </w:rPr>
        <w:tab/>
        <w:t>потім</w:t>
      </w:r>
      <w:r>
        <w:rPr>
          <w:color w:val="040404"/>
          <w:sz w:val="28"/>
        </w:rPr>
        <w:tab/>
      </w:r>
      <w:r>
        <w:rPr>
          <w:color w:val="040404"/>
          <w:spacing w:val="-1"/>
          <w:sz w:val="28"/>
        </w:rPr>
        <w:t>«Включити</w:t>
      </w:r>
      <w:r>
        <w:rPr>
          <w:color w:val="040404"/>
          <w:spacing w:val="-67"/>
          <w:sz w:val="28"/>
        </w:rPr>
        <w:t xml:space="preserve"> </w:t>
      </w:r>
      <w:r>
        <w:rPr>
          <w:color w:val="040404"/>
          <w:sz w:val="28"/>
        </w:rPr>
        <w:t>обмеження».</w:t>
      </w:r>
    </w:p>
    <w:p w:rsidR="000D7825" w:rsidRDefault="00215D0B">
      <w:pPr>
        <w:pStyle w:val="a5"/>
        <w:numPr>
          <w:ilvl w:val="0"/>
          <w:numId w:val="1"/>
        </w:numPr>
        <w:tabs>
          <w:tab w:val="left" w:pos="954"/>
        </w:tabs>
        <w:ind w:left="102" w:right="103" w:firstLine="566"/>
        <w:rPr>
          <w:sz w:val="28"/>
        </w:rPr>
      </w:pPr>
      <w:r>
        <w:rPr>
          <w:color w:val="040404"/>
          <w:sz w:val="28"/>
        </w:rPr>
        <w:t>створіть</w:t>
      </w:r>
      <w:r>
        <w:rPr>
          <w:color w:val="040404"/>
          <w:spacing w:val="-10"/>
          <w:sz w:val="28"/>
        </w:rPr>
        <w:t xml:space="preserve"> </w:t>
      </w:r>
      <w:r>
        <w:rPr>
          <w:color w:val="040404"/>
          <w:sz w:val="28"/>
        </w:rPr>
        <w:t>пароль</w:t>
      </w:r>
      <w:r>
        <w:rPr>
          <w:color w:val="040404"/>
          <w:spacing w:val="-9"/>
          <w:sz w:val="28"/>
        </w:rPr>
        <w:t xml:space="preserve"> </w:t>
      </w:r>
      <w:r>
        <w:rPr>
          <w:color w:val="040404"/>
          <w:sz w:val="28"/>
        </w:rPr>
        <w:t>функції</w:t>
      </w:r>
      <w:r>
        <w:rPr>
          <w:color w:val="040404"/>
          <w:spacing w:val="-7"/>
          <w:sz w:val="28"/>
        </w:rPr>
        <w:t xml:space="preserve"> </w:t>
      </w:r>
      <w:r>
        <w:rPr>
          <w:color w:val="040404"/>
          <w:sz w:val="28"/>
        </w:rPr>
        <w:t>«Обмеження».</w:t>
      </w:r>
      <w:r>
        <w:rPr>
          <w:color w:val="040404"/>
          <w:spacing w:val="-10"/>
          <w:sz w:val="28"/>
        </w:rPr>
        <w:t xml:space="preserve"> </w:t>
      </w:r>
      <w:r>
        <w:rPr>
          <w:color w:val="040404"/>
          <w:sz w:val="28"/>
        </w:rPr>
        <w:t>Код-пароль</w:t>
      </w:r>
      <w:r>
        <w:rPr>
          <w:color w:val="040404"/>
          <w:spacing w:val="-8"/>
          <w:sz w:val="28"/>
        </w:rPr>
        <w:t xml:space="preserve"> </w:t>
      </w:r>
      <w:r>
        <w:rPr>
          <w:color w:val="040404"/>
          <w:sz w:val="28"/>
        </w:rPr>
        <w:t>обмежень</w:t>
      </w:r>
      <w:r>
        <w:rPr>
          <w:color w:val="040404"/>
          <w:spacing w:val="-9"/>
          <w:sz w:val="28"/>
        </w:rPr>
        <w:t xml:space="preserve"> </w:t>
      </w:r>
      <w:r>
        <w:rPr>
          <w:color w:val="040404"/>
          <w:sz w:val="28"/>
        </w:rPr>
        <w:t>необхідний</w:t>
      </w:r>
      <w:r>
        <w:rPr>
          <w:color w:val="040404"/>
          <w:spacing w:val="-67"/>
          <w:sz w:val="28"/>
        </w:rPr>
        <w:t xml:space="preserve"> </w:t>
      </w:r>
      <w:r>
        <w:rPr>
          <w:color w:val="040404"/>
          <w:sz w:val="28"/>
        </w:rPr>
        <w:t>для</w:t>
      </w:r>
      <w:r>
        <w:rPr>
          <w:color w:val="040404"/>
          <w:spacing w:val="-1"/>
          <w:sz w:val="28"/>
        </w:rPr>
        <w:t xml:space="preserve"> </w:t>
      </w:r>
      <w:r>
        <w:rPr>
          <w:color w:val="040404"/>
          <w:sz w:val="28"/>
        </w:rPr>
        <w:t>зміни</w:t>
      </w:r>
      <w:r>
        <w:rPr>
          <w:color w:val="040404"/>
          <w:spacing w:val="-3"/>
          <w:sz w:val="28"/>
        </w:rPr>
        <w:t xml:space="preserve"> </w:t>
      </w:r>
      <w:r>
        <w:rPr>
          <w:color w:val="040404"/>
          <w:sz w:val="28"/>
        </w:rPr>
        <w:t>налаштувань</w:t>
      </w:r>
      <w:r>
        <w:rPr>
          <w:color w:val="040404"/>
          <w:spacing w:val="-1"/>
          <w:sz w:val="28"/>
        </w:rPr>
        <w:t xml:space="preserve"> </w:t>
      </w:r>
      <w:r>
        <w:rPr>
          <w:color w:val="040404"/>
          <w:sz w:val="28"/>
        </w:rPr>
        <w:t>або</w:t>
      </w:r>
      <w:r>
        <w:rPr>
          <w:color w:val="040404"/>
          <w:spacing w:val="1"/>
          <w:sz w:val="28"/>
        </w:rPr>
        <w:t xml:space="preserve"> </w:t>
      </w:r>
      <w:r>
        <w:rPr>
          <w:color w:val="040404"/>
          <w:sz w:val="28"/>
        </w:rPr>
        <w:t>відключення</w:t>
      </w:r>
      <w:r>
        <w:rPr>
          <w:color w:val="040404"/>
          <w:spacing w:val="-1"/>
          <w:sz w:val="28"/>
        </w:rPr>
        <w:t xml:space="preserve"> </w:t>
      </w:r>
      <w:r>
        <w:rPr>
          <w:color w:val="040404"/>
          <w:sz w:val="28"/>
        </w:rPr>
        <w:t>обмежень.</w:t>
      </w:r>
    </w:p>
    <w:p w:rsidR="000D7825" w:rsidRDefault="00215D0B">
      <w:pPr>
        <w:pStyle w:val="a3"/>
        <w:tabs>
          <w:tab w:val="left" w:pos="1771"/>
          <w:tab w:val="left" w:pos="2647"/>
          <w:tab w:val="left" w:pos="4135"/>
          <w:tab w:val="left" w:pos="5209"/>
          <w:tab w:val="left" w:pos="5696"/>
          <w:tab w:val="left" w:pos="6883"/>
          <w:tab w:val="left" w:pos="8824"/>
        </w:tabs>
        <w:ind w:right="109"/>
        <w:jc w:val="left"/>
      </w:pPr>
      <w:r>
        <w:rPr>
          <w:color w:val="040404"/>
        </w:rPr>
        <w:t>Крім</w:t>
      </w:r>
      <w:r>
        <w:rPr>
          <w:color w:val="040404"/>
          <w:spacing w:val="11"/>
        </w:rPr>
        <w:t xml:space="preserve"> </w:t>
      </w:r>
      <w:r>
        <w:rPr>
          <w:color w:val="040404"/>
        </w:rPr>
        <w:t>того,</w:t>
      </w:r>
      <w:r>
        <w:rPr>
          <w:color w:val="040404"/>
          <w:spacing w:val="10"/>
        </w:rPr>
        <w:t xml:space="preserve"> </w:t>
      </w:r>
      <w:r>
        <w:rPr>
          <w:color w:val="040404"/>
        </w:rPr>
        <w:t>на</w:t>
      </w:r>
      <w:r>
        <w:rPr>
          <w:color w:val="040404"/>
          <w:spacing w:val="12"/>
        </w:rPr>
        <w:t xml:space="preserve"> </w:t>
      </w:r>
      <w:r>
        <w:rPr>
          <w:color w:val="040404"/>
        </w:rPr>
        <w:t>сайтах</w:t>
      </w:r>
      <w:r>
        <w:rPr>
          <w:color w:val="040404"/>
          <w:spacing w:val="11"/>
        </w:rPr>
        <w:t xml:space="preserve"> </w:t>
      </w:r>
      <w:r>
        <w:rPr>
          <w:color w:val="040404"/>
        </w:rPr>
        <w:t>підтримки</w:t>
      </w:r>
      <w:r>
        <w:rPr>
          <w:color w:val="040404"/>
          <w:spacing w:val="11"/>
        </w:rPr>
        <w:t xml:space="preserve"> </w:t>
      </w:r>
      <w:r>
        <w:rPr>
          <w:color w:val="040404"/>
        </w:rPr>
        <w:t>від</w:t>
      </w:r>
      <w:r>
        <w:rPr>
          <w:color w:val="040404"/>
          <w:spacing w:val="11"/>
        </w:rPr>
        <w:t xml:space="preserve"> </w:t>
      </w:r>
      <w:r>
        <w:rPr>
          <w:color w:val="040404"/>
        </w:rPr>
        <w:t>виробників</w:t>
      </w:r>
      <w:r>
        <w:rPr>
          <w:color w:val="040404"/>
          <w:spacing w:val="11"/>
        </w:rPr>
        <w:t xml:space="preserve"> </w:t>
      </w:r>
      <w:r>
        <w:rPr>
          <w:color w:val="040404"/>
        </w:rPr>
        <w:t>можна</w:t>
      </w:r>
      <w:r>
        <w:rPr>
          <w:color w:val="040404"/>
          <w:spacing w:val="11"/>
        </w:rPr>
        <w:t xml:space="preserve"> </w:t>
      </w:r>
      <w:r>
        <w:rPr>
          <w:color w:val="040404"/>
        </w:rPr>
        <w:t>отримати</w:t>
      </w:r>
      <w:r>
        <w:rPr>
          <w:color w:val="040404"/>
          <w:spacing w:val="11"/>
        </w:rPr>
        <w:t xml:space="preserve"> </w:t>
      </w:r>
      <w:r>
        <w:rPr>
          <w:color w:val="040404"/>
        </w:rPr>
        <w:t>додаткову</w:t>
      </w:r>
      <w:r>
        <w:rPr>
          <w:color w:val="040404"/>
          <w:spacing w:val="-67"/>
        </w:rPr>
        <w:t xml:space="preserve"> </w:t>
      </w:r>
      <w:r>
        <w:rPr>
          <w:color w:val="040404"/>
        </w:rPr>
        <w:t>інформацію</w:t>
      </w:r>
      <w:r>
        <w:rPr>
          <w:color w:val="040404"/>
        </w:rPr>
        <w:tab/>
        <w:t>щодо</w:t>
      </w:r>
      <w:r>
        <w:rPr>
          <w:color w:val="040404"/>
        </w:rPr>
        <w:tab/>
        <w:t>принципів</w:t>
      </w:r>
      <w:r>
        <w:rPr>
          <w:color w:val="040404"/>
        </w:rPr>
        <w:tab/>
        <w:t>роботи</w:t>
      </w:r>
      <w:r>
        <w:rPr>
          <w:color w:val="040404"/>
        </w:rPr>
        <w:tab/>
        <w:t>та</w:t>
      </w:r>
      <w:r>
        <w:rPr>
          <w:color w:val="040404"/>
        </w:rPr>
        <w:tab/>
        <w:t>точного</w:t>
      </w:r>
      <w:r>
        <w:rPr>
          <w:color w:val="040404"/>
        </w:rPr>
        <w:tab/>
      </w:r>
      <w:r>
        <w:rPr>
          <w:color w:val="040404"/>
        </w:rPr>
        <w:t>налаштування</w:t>
      </w:r>
      <w:r>
        <w:rPr>
          <w:color w:val="040404"/>
        </w:rPr>
        <w:tab/>
      </w:r>
      <w:r>
        <w:rPr>
          <w:color w:val="040404"/>
          <w:spacing w:val="-1"/>
        </w:rPr>
        <w:t>функції</w:t>
      </w:r>
    </w:p>
    <w:p w:rsidR="000D7825" w:rsidRDefault="00215D0B">
      <w:pPr>
        <w:pStyle w:val="a3"/>
        <w:spacing w:before="1"/>
        <w:ind w:firstLine="0"/>
        <w:jc w:val="left"/>
      </w:pPr>
      <w:r>
        <w:rPr>
          <w:color w:val="040404"/>
        </w:rPr>
        <w:t>«батьківського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контролю»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та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за</w:t>
      </w:r>
      <w:r>
        <w:rPr>
          <w:color w:val="040404"/>
          <w:spacing w:val="-4"/>
        </w:rPr>
        <w:t xml:space="preserve"> </w:t>
      </w:r>
      <w:hyperlink r:id="rId22">
        <w:r>
          <w:rPr>
            <w:color w:val="0462C1"/>
            <w:u w:val="single" w:color="0462C1"/>
          </w:rPr>
          <w:t>посиланням.</w:t>
        </w:r>
      </w:hyperlink>
    </w:p>
    <w:p w:rsidR="000D7825" w:rsidRDefault="00E30113">
      <w:pPr>
        <w:pStyle w:val="a3"/>
        <w:spacing w:before="6"/>
        <w:ind w:left="0" w:firstLine="0"/>
        <w:jc w:val="left"/>
        <w:rPr>
          <w:sz w:val="2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95566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6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79"/>
                            <a:gd name="T2" fmla="+- 0 11081 1702"/>
                            <a:gd name="T3" fmla="*/ T2 w 93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9">
                              <a:moveTo>
                                <a:pt x="0" y="0"/>
                              </a:moveTo>
                              <a:lnTo>
                                <a:pt x="93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3030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5F9F7" id="Freeform 2" o:spid="_x0000_s1026" style="position:absolute;margin-left:85.1pt;margin-top:15.75pt;width:468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" path="m,l9379,e" filled="f" strokecolor="#030303" strokeweight=".19811mm">
                <v:path arrowok="t" o:connecttype="custom" o:connectlocs="0,0;5955665,0" o:connectangles="0,0"/>
                <w10:wrap type="topAndBottom" anchorx="page"/>
              </v:shape>
            </w:pict>
          </mc:Fallback>
        </mc:AlternateContent>
      </w:r>
    </w:p>
    <w:sectPr w:rsidR="000D7825">
      <w:footerReference w:type="default" r:id="rId23"/>
      <w:pgSz w:w="11910" w:h="16840"/>
      <w:pgMar w:top="1040" w:right="460" w:bottom="1040" w:left="1600" w:header="0" w:footer="8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D0B" w:rsidRDefault="00215D0B">
      <w:r>
        <w:separator/>
      </w:r>
    </w:p>
  </w:endnote>
  <w:endnote w:type="continuationSeparator" w:id="0">
    <w:p w:rsidR="00215D0B" w:rsidRDefault="0021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825" w:rsidRDefault="00E3011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4068445</wp:posOffset>
              </wp:positionH>
              <wp:positionV relativeFrom="page">
                <wp:posOffset>10007600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825" w:rsidRDefault="00215D0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0113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0.35pt;margin-top:78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" filled="f" stroked="f">
              <v:textbox inset="0,0,0,0">
                <w:txbxContent>
                  <w:p w:rsidR="000D7825" w:rsidRDefault="00215D0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0113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D0B" w:rsidRDefault="00215D0B">
      <w:r>
        <w:separator/>
      </w:r>
    </w:p>
  </w:footnote>
  <w:footnote w:type="continuationSeparator" w:id="0">
    <w:p w:rsidR="00215D0B" w:rsidRDefault="00215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D38"/>
    <w:multiLevelType w:val="hybridMultilevel"/>
    <w:tmpl w:val="0E44CD0C"/>
    <w:lvl w:ilvl="0" w:tplc="D0E43D1E">
      <w:start w:val="1"/>
      <w:numFmt w:val="decimal"/>
      <w:lvlText w:val="%1)"/>
      <w:lvlJc w:val="left"/>
      <w:pPr>
        <w:ind w:left="954" w:hanging="286"/>
        <w:jc w:val="left"/>
      </w:pPr>
      <w:rPr>
        <w:rFonts w:ascii="Times New Roman" w:eastAsia="Times New Roman" w:hAnsi="Times New Roman" w:cs="Times New Roman" w:hint="default"/>
        <w:color w:val="040404"/>
        <w:spacing w:val="0"/>
        <w:w w:val="100"/>
        <w:sz w:val="28"/>
        <w:szCs w:val="28"/>
        <w:lang w:val="uk-UA" w:eastAsia="en-US" w:bidi="ar-SA"/>
      </w:rPr>
    </w:lvl>
    <w:lvl w:ilvl="1" w:tplc="18B4F1EA">
      <w:numFmt w:val="bullet"/>
      <w:lvlText w:val="•"/>
      <w:lvlJc w:val="left"/>
      <w:pPr>
        <w:ind w:left="1848" w:hanging="286"/>
      </w:pPr>
      <w:rPr>
        <w:rFonts w:hint="default"/>
        <w:lang w:val="uk-UA" w:eastAsia="en-US" w:bidi="ar-SA"/>
      </w:rPr>
    </w:lvl>
    <w:lvl w:ilvl="2" w:tplc="50BCB230">
      <w:numFmt w:val="bullet"/>
      <w:lvlText w:val="•"/>
      <w:lvlJc w:val="left"/>
      <w:pPr>
        <w:ind w:left="2737" w:hanging="286"/>
      </w:pPr>
      <w:rPr>
        <w:rFonts w:hint="default"/>
        <w:lang w:val="uk-UA" w:eastAsia="en-US" w:bidi="ar-SA"/>
      </w:rPr>
    </w:lvl>
    <w:lvl w:ilvl="3" w:tplc="6F9AD634">
      <w:numFmt w:val="bullet"/>
      <w:lvlText w:val="•"/>
      <w:lvlJc w:val="left"/>
      <w:pPr>
        <w:ind w:left="3625" w:hanging="286"/>
      </w:pPr>
      <w:rPr>
        <w:rFonts w:hint="default"/>
        <w:lang w:val="uk-UA" w:eastAsia="en-US" w:bidi="ar-SA"/>
      </w:rPr>
    </w:lvl>
    <w:lvl w:ilvl="4" w:tplc="094AA9BE">
      <w:numFmt w:val="bullet"/>
      <w:lvlText w:val="•"/>
      <w:lvlJc w:val="left"/>
      <w:pPr>
        <w:ind w:left="4514" w:hanging="286"/>
      </w:pPr>
      <w:rPr>
        <w:rFonts w:hint="default"/>
        <w:lang w:val="uk-UA" w:eastAsia="en-US" w:bidi="ar-SA"/>
      </w:rPr>
    </w:lvl>
    <w:lvl w:ilvl="5" w:tplc="7316A70E">
      <w:numFmt w:val="bullet"/>
      <w:lvlText w:val="•"/>
      <w:lvlJc w:val="left"/>
      <w:pPr>
        <w:ind w:left="5403" w:hanging="286"/>
      </w:pPr>
      <w:rPr>
        <w:rFonts w:hint="default"/>
        <w:lang w:val="uk-UA" w:eastAsia="en-US" w:bidi="ar-SA"/>
      </w:rPr>
    </w:lvl>
    <w:lvl w:ilvl="6" w:tplc="527EFB3E">
      <w:numFmt w:val="bullet"/>
      <w:lvlText w:val="•"/>
      <w:lvlJc w:val="left"/>
      <w:pPr>
        <w:ind w:left="6291" w:hanging="286"/>
      </w:pPr>
      <w:rPr>
        <w:rFonts w:hint="default"/>
        <w:lang w:val="uk-UA" w:eastAsia="en-US" w:bidi="ar-SA"/>
      </w:rPr>
    </w:lvl>
    <w:lvl w:ilvl="7" w:tplc="FBBABEF4">
      <w:numFmt w:val="bullet"/>
      <w:lvlText w:val="•"/>
      <w:lvlJc w:val="left"/>
      <w:pPr>
        <w:ind w:left="7180" w:hanging="286"/>
      </w:pPr>
      <w:rPr>
        <w:rFonts w:hint="default"/>
        <w:lang w:val="uk-UA" w:eastAsia="en-US" w:bidi="ar-SA"/>
      </w:rPr>
    </w:lvl>
    <w:lvl w:ilvl="8" w:tplc="44F86ADE">
      <w:numFmt w:val="bullet"/>
      <w:lvlText w:val="•"/>
      <w:lvlJc w:val="left"/>
      <w:pPr>
        <w:ind w:left="8069" w:hanging="286"/>
      </w:pPr>
      <w:rPr>
        <w:rFonts w:hint="default"/>
        <w:lang w:val="uk-UA" w:eastAsia="en-US" w:bidi="ar-SA"/>
      </w:rPr>
    </w:lvl>
  </w:abstractNum>
  <w:abstractNum w:abstractNumId="1" w15:restartNumberingAfterBreak="0">
    <w:nsid w:val="11965CD3"/>
    <w:multiLevelType w:val="hybridMultilevel"/>
    <w:tmpl w:val="B0727C36"/>
    <w:lvl w:ilvl="0" w:tplc="CBA4C892">
      <w:start w:val="1"/>
      <w:numFmt w:val="decimal"/>
      <w:lvlText w:val="%1)"/>
      <w:lvlJc w:val="left"/>
      <w:pPr>
        <w:ind w:left="954" w:hanging="286"/>
        <w:jc w:val="left"/>
      </w:pPr>
      <w:rPr>
        <w:rFonts w:ascii="Times New Roman" w:eastAsia="Times New Roman" w:hAnsi="Times New Roman" w:cs="Times New Roman" w:hint="default"/>
        <w:color w:val="040404"/>
        <w:spacing w:val="0"/>
        <w:w w:val="100"/>
        <w:sz w:val="28"/>
        <w:szCs w:val="28"/>
        <w:lang w:val="uk-UA" w:eastAsia="en-US" w:bidi="ar-SA"/>
      </w:rPr>
    </w:lvl>
    <w:lvl w:ilvl="1" w:tplc="1284D86A">
      <w:numFmt w:val="bullet"/>
      <w:lvlText w:val="•"/>
      <w:lvlJc w:val="left"/>
      <w:pPr>
        <w:ind w:left="1848" w:hanging="286"/>
      </w:pPr>
      <w:rPr>
        <w:rFonts w:hint="default"/>
        <w:lang w:val="uk-UA" w:eastAsia="en-US" w:bidi="ar-SA"/>
      </w:rPr>
    </w:lvl>
    <w:lvl w:ilvl="2" w:tplc="E59C3054">
      <w:numFmt w:val="bullet"/>
      <w:lvlText w:val="•"/>
      <w:lvlJc w:val="left"/>
      <w:pPr>
        <w:ind w:left="2737" w:hanging="286"/>
      </w:pPr>
      <w:rPr>
        <w:rFonts w:hint="default"/>
        <w:lang w:val="uk-UA" w:eastAsia="en-US" w:bidi="ar-SA"/>
      </w:rPr>
    </w:lvl>
    <w:lvl w:ilvl="3" w:tplc="5426BF66">
      <w:numFmt w:val="bullet"/>
      <w:lvlText w:val="•"/>
      <w:lvlJc w:val="left"/>
      <w:pPr>
        <w:ind w:left="3625" w:hanging="286"/>
      </w:pPr>
      <w:rPr>
        <w:rFonts w:hint="default"/>
        <w:lang w:val="uk-UA" w:eastAsia="en-US" w:bidi="ar-SA"/>
      </w:rPr>
    </w:lvl>
    <w:lvl w:ilvl="4" w:tplc="580C1724">
      <w:numFmt w:val="bullet"/>
      <w:lvlText w:val="•"/>
      <w:lvlJc w:val="left"/>
      <w:pPr>
        <w:ind w:left="4514" w:hanging="286"/>
      </w:pPr>
      <w:rPr>
        <w:rFonts w:hint="default"/>
        <w:lang w:val="uk-UA" w:eastAsia="en-US" w:bidi="ar-SA"/>
      </w:rPr>
    </w:lvl>
    <w:lvl w:ilvl="5" w:tplc="3EEE9DFC">
      <w:numFmt w:val="bullet"/>
      <w:lvlText w:val="•"/>
      <w:lvlJc w:val="left"/>
      <w:pPr>
        <w:ind w:left="5403" w:hanging="286"/>
      </w:pPr>
      <w:rPr>
        <w:rFonts w:hint="default"/>
        <w:lang w:val="uk-UA" w:eastAsia="en-US" w:bidi="ar-SA"/>
      </w:rPr>
    </w:lvl>
    <w:lvl w:ilvl="6" w:tplc="4784EDB4">
      <w:numFmt w:val="bullet"/>
      <w:lvlText w:val="•"/>
      <w:lvlJc w:val="left"/>
      <w:pPr>
        <w:ind w:left="6291" w:hanging="286"/>
      </w:pPr>
      <w:rPr>
        <w:rFonts w:hint="default"/>
        <w:lang w:val="uk-UA" w:eastAsia="en-US" w:bidi="ar-SA"/>
      </w:rPr>
    </w:lvl>
    <w:lvl w:ilvl="7" w:tplc="D974C04E">
      <w:numFmt w:val="bullet"/>
      <w:lvlText w:val="•"/>
      <w:lvlJc w:val="left"/>
      <w:pPr>
        <w:ind w:left="7180" w:hanging="286"/>
      </w:pPr>
      <w:rPr>
        <w:rFonts w:hint="default"/>
        <w:lang w:val="uk-UA" w:eastAsia="en-US" w:bidi="ar-SA"/>
      </w:rPr>
    </w:lvl>
    <w:lvl w:ilvl="8" w:tplc="11F41360">
      <w:numFmt w:val="bullet"/>
      <w:lvlText w:val="•"/>
      <w:lvlJc w:val="left"/>
      <w:pPr>
        <w:ind w:left="8069" w:hanging="286"/>
      </w:pPr>
      <w:rPr>
        <w:rFonts w:hint="default"/>
        <w:lang w:val="uk-UA" w:eastAsia="en-US" w:bidi="ar-SA"/>
      </w:rPr>
    </w:lvl>
  </w:abstractNum>
  <w:abstractNum w:abstractNumId="2" w15:restartNumberingAfterBreak="0">
    <w:nsid w:val="49B84F78"/>
    <w:multiLevelType w:val="hybridMultilevel"/>
    <w:tmpl w:val="E96C9BAA"/>
    <w:lvl w:ilvl="0" w:tplc="5E6261FC">
      <w:start w:val="1"/>
      <w:numFmt w:val="decimal"/>
      <w:lvlText w:val="%1)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color w:val="040404"/>
        <w:spacing w:val="0"/>
        <w:w w:val="100"/>
        <w:sz w:val="28"/>
        <w:szCs w:val="28"/>
        <w:lang w:val="uk-UA" w:eastAsia="en-US" w:bidi="ar-SA"/>
      </w:rPr>
    </w:lvl>
    <w:lvl w:ilvl="1" w:tplc="576A08A6">
      <w:numFmt w:val="bullet"/>
      <w:lvlText w:val="•"/>
      <w:lvlJc w:val="left"/>
      <w:pPr>
        <w:ind w:left="1074" w:hanging="286"/>
      </w:pPr>
      <w:rPr>
        <w:rFonts w:hint="default"/>
        <w:lang w:val="uk-UA" w:eastAsia="en-US" w:bidi="ar-SA"/>
      </w:rPr>
    </w:lvl>
    <w:lvl w:ilvl="2" w:tplc="08088F52">
      <w:numFmt w:val="bullet"/>
      <w:lvlText w:val="•"/>
      <w:lvlJc w:val="left"/>
      <w:pPr>
        <w:ind w:left="2049" w:hanging="286"/>
      </w:pPr>
      <w:rPr>
        <w:rFonts w:hint="default"/>
        <w:lang w:val="uk-UA" w:eastAsia="en-US" w:bidi="ar-SA"/>
      </w:rPr>
    </w:lvl>
    <w:lvl w:ilvl="3" w:tplc="AF18C8FC">
      <w:numFmt w:val="bullet"/>
      <w:lvlText w:val="•"/>
      <w:lvlJc w:val="left"/>
      <w:pPr>
        <w:ind w:left="3023" w:hanging="286"/>
      </w:pPr>
      <w:rPr>
        <w:rFonts w:hint="default"/>
        <w:lang w:val="uk-UA" w:eastAsia="en-US" w:bidi="ar-SA"/>
      </w:rPr>
    </w:lvl>
    <w:lvl w:ilvl="4" w:tplc="166C90D0">
      <w:numFmt w:val="bullet"/>
      <w:lvlText w:val="•"/>
      <w:lvlJc w:val="left"/>
      <w:pPr>
        <w:ind w:left="3998" w:hanging="286"/>
      </w:pPr>
      <w:rPr>
        <w:rFonts w:hint="default"/>
        <w:lang w:val="uk-UA" w:eastAsia="en-US" w:bidi="ar-SA"/>
      </w:rPr>
    </w:lvl>
    <w:lvl w:ilvl="5" w:tplc="E29646C2">
      <w:numFmt w:val="bullet"/>
      <w:lvlText w:val="•"/>
      <w:lvlJc w:val="left"/>
      <w:pPr>
        <w:ind w:left="4973" w:hanging="286"/>
      </w:pPr>
      <w:rPr>
        <w:rFonts w:hint="default"/>
        <w:lang w:val="uk-UA" w:eastAsia="en-US" w:bidi="ar-SA"/>
      </w:rPr>
    </w:lvl>
    <w:lvl w:ilvl="6" w:tplc="FA9E38F6">
      <w:numFmt w:val="bullet"/>
      <w:lvlText w:val="•"/>
      <w:lvlJc w:val="left"/>
      <w:pPr>
        <w:ind w:left="5947" w:hanging="286"/>
      </w:pPr>
      <w:rPr>
        <w:rFonts w:hint="default"/>
        <w:lang w:val="uk-UA" w:eastAsia="en-US" w:bidi="ar-SA"/>
      </w:rPr>
    </w:lvl>
    <w:lvl w:ilvl="7" w:tplc="B54A6E3A">
      <w:numFmt w:val="bullet"/>
      <w:lvlText w:val="•"/>
      <w:lvlJc w:val="left"/>
      <w:pPr>
        <w:ind w:left="6922" w:hanging="286"/>
      </w:pPr>
      <w:rPr>
        <w:rFonts w:hint="default"/>
        <w:lang w:val="uk-UA" w:eastAsia="en-US" w:bidi="ar-SA"/>
      </w:rPr>
    </w:lvl>
    <w:lvl w:ilvl="8" w:tplc="2B4674A2">
      <w:numFmt w:val="bullet"/>
      <w:lvlText w:val="•"/>
      <w:lvlJc w:val="left"/>
      <w:pPr>
        <w:ind w:left="7897" w:hanging="286"/>
      </w:pPr>
      <w:rPr>
        <w:rFonts w:hint="default"/>
        <w:lang w:val="uk-UA" w:eastAsia="en-US" w:bidi="ar-SA"/>
      </w:rPr>
    </w:lvl>
  </w:abstractNum>
  <w:abstractNum w:abstractNumId="3" w15:restartNumberingAfterBreak="0">
    <w:nsid w:val="4EE8660F"/>
    <w:multiLevelType w:val="hybridMultilevel"/>
    <w:tmpl w:val="4F10ABD8"/>
    <w:lvl w:ilvl="0" w:tplc="FF46C56C">
      <w:start w:val="1"/>
      <w:numFmt w:val="decimal"/>
      <w:lvlText w:val="%1)"/>
      <w:lvlJc w:val="left"/>
      <w:pPr>
        <w:ind w:left="954" w:hanging="286"/>
        <w:jc w:val="left"/>
      </w:pPr>
      <w:rPr>
        <w:rFonts w:ascii="Times New Roman" w:eastAsia="Times New Roman" w:hAnsi="Times New Roman" w:cs="Times New Roman" w:hint="default"/>
        <w:color w:val="040404"/>
        <w:spacing w:val="0"/>
        <w:w w:val="100"/>
        <w:sz w:val="28"/>
        <w:szCs w:val="28"/>
        <w:lang w:val="uk-UA" w:eastAsia="en-US" w:bidi="ar-SA"/>
      </w:rPr>
    </w:lvl>
    <w:lvl w:ilvl="1" w:tplc="4A9E0D96">
      <w:numFmt w:val="bullet"/>
      <w:lvlText w:val="•"/>
      <w:lvlJc w:val="left"/>
      <w:pPr>
        <w:ind w:left="1848" w:hanging="286"/>
      </w:pPr>
      <w:rPr>
        <w:rFonts w:hint="default"/>
        <w:lang w:val="uk-UA" w:eastAsia="en-US" w:bidi="ar-SA"/>
      </w:rPr>
    </w:lvl>
    <w:lvl w:ilvl="2" w:tplc="8C66B6E8">
      <w:numFmt w:val="bullet"/>
      <w:lvlText w:val="•"/>
      <w:lvlJc w:val="left"/>
      <w:pPr>
        <w:ind w:left="2737" w:hanging="286"/>
      </w:pPr>
      <w:rPr>
        <w:rFonts w:hint="default"/>
        <w:lang w:val="uk-UA" w:eastAsia="en-US" w:bidi="ar-SA"/>
      </w:rPr>
    </w:lvl>
    <w:lvl w:ilvl="3" w:tplc="8AAA1162">
      <w:numFmt w:val="bullet"/>
      <w:lvlText w:val="•"/>
      <w:lvlJc w:val="left"/>
      <w:pPr>
        <w:ind w:left="3625" w:hanging="286"/>
      </w:pPr>
      <w:rPr>
        <w:rFonts w:hint="default"/>
        <w:lang w:val="uk-UA" w:eastAsia="en-US" w:bidi="ar-SA"/>
      </w:rPr>
    </w:lvl>
    <w:lvl w:ilvl="4" w:tplc="2B967E66">
      <w:numFmt w:val="bullet"/>
      <w:lvlText w:val="•"/>
      <w:lvlJc w:val="left"/>
      <w:pPr>
        <w:ind w:left="4514" w:hanging="286"/>
      </w:pPr>
      <w:rPr>
        <w:rFonts w:hint="default"/>
        <w:lang w:val="uk-UA" w:eastAsia="en-US" w:bidi="ar-SA"/>
      </w:rPr>
    </w:lvl>
    <w:lvl w:ilvl="5" w:tplc="93022718">
      <w:numFmt w:val="bullet"/>
      <w:lvlText w:val="•"/>
      <w:lvlJc w:val="left"/>
      <w:pPr>
        <w:ind w:left="5403" w:hanging="286"/>
      </w:pPr>
      <w:rPr>
        <w:rFonts w:hint="default"/>
        <w:lang w:val="uk-UA" w:eastAsia="en-US" w:bidi="ar-SA"/>
      </w:rPr>
    </w:lvl>
    <w:lvl w:ilvl="6" w:tplc="0880584A">
      <w:numFmt w:val="bullet"/>
      <w:lvlText w:val="•"/>
      <w:lvlJc w:val="left"/>
      <w:pPr>
        <w:ind w:left="6291" w:hanging="286"/>
      </w:pPr>
      <w:rPr>
        <w:rFonts w:hint="default"/>
        <w:lang w:val="uk-UA" w:eastAsia="en-US" w:bidi="ar-SA"/>
      </w:rPr>
    </w:lvl>
    <w:lvl w:ilvl="7" w:tplc="67DE14DC">
      <w:numFmt w:val="bullet"/>
      <w:lvlText w:val="•"/>
      <w:lvlJc w:val="left"/>
      <w:pPr>
        <w:ind w:left="7180" w:hanging="286"/>
      </w:pPr>
      <w:rPr>
        <w:rFonts w:hint="default"/>
        <w:lang w:val="uk-UA" w:eastAsia="en-US" w:bidi="ar-SA"/>
      </w:rPr>
    </w:lvl>
    <w:lvl w:ilvl="8" w:tplc="BD8296C6">
      <w:numFmt w:val="bullet"/>
      <w:lvlText w:val="•"/>
      <w:lvlJc w:val="left"/>
      <w:pPr>
        <w:ind w:left="8069" w:hanging="286"/>
      </w:pPr>
      <w:rPr>
        <w:rFonts w:hint="default"/>
        <w:lang w:val="uk-UA" w:eastAsia="en-US" w:bidi="ar-SA"/>
      </w:rPr>
    </w:lvl>
  </w:abstractNum>
  <w:abstractNum w:abstractNumId="4" w15:restartNumberingAfterBreak="0">
    <w:nsid w:val="671B4AC3"/>
    <w:multiLevelType w:val="hybridMultilevel"/>
    <w:tmpl w:val="AC48B2F6"/>
    <w:lvl w:ilvl="0" w:tplc="FBFA5B74">
      <w:start w:val="1"/>
      <w:numFmt w:val="decimal"/>
      <w:lvlText w:val="%1)"/>
      <w:lvlJc w:val="left"/>
      <w:pPr>
        <w:ind w:left="954" w:hanging="286"/>
        <w:jc w:val="left"/>
      </w:pPr>
      <w:rPr>
        <w:rFonts w:ascii="Times New Roman" w:eastAsia="Times New Roman" w:hAnsi="Times New Roman" w:cs="Times New Roman" w:hint="default"/>
        <w:color w:val="040404"/>
        <w:spacing w:val="0"/>
        <w:w w:val="100"/>
        <w:sz w:val="28"/>
        <w:szCs w:val="28"/>
        <w:lang w:val="uk-UA" w:eastAsia="en-US" w:bidi="ar-SA"/>
      </w:rPr>
    </w:lvl>
    <w:lvl w:ilvl="1" w:tplc="F8347A62">
      <w:numFmt w:val="bullet"/>
      <w:lvlText w:val="•"/>
      <w:lvlJc w:val="left"/>
      <w:pPr>
        <w:ind w:left="1848" w:hanging="286"/>
      </w:pPr>
      <w:rPr>
        <w:rFonts w:hint="default"/>
        <w:lang w:val="uk-UA" w:eastAsia="en-US" w:bidi="ar-SA"/>
      </w:rPr>
    </w:lvl>
    <w:lvl w:ilvl="2" w:tplc="A5983BB4">
      <w:numFmt w:val="bullet"/>
      <w:lvlText w:val="•"/>
      <w:lvlJc w:val="left"/>
      <w:pPr>
        <w:ind w:left="2737" w:hanging="286"/>
      </w:pPr>
      <w:rPr>
        <w:rFonts w:hint="default"/>
        <w:lang w:val="uk-UA" w:eastAsia="en-US" w:bidi="ar-SA"/>
      </w:rPr>
    </w:lvl>
    <w:lvl w:ilvl="3" w:tplc="ECE24290">
      <w:numFmt w:val="bullet"/>
      <w:lvlText w:val="•"/>
      <w:lvlJc w:val="left"/>
      <w:pPr>
        <w:ind w:left="3625" w:hanging="286"/>
      </w:pPr>
      <w:rPr>
        <w:rFonts w:hint="default"/>
        <w:lang w:val="uk-UA" w:eastAsia="en-US" w:bidi="ar-SA"/>
      </w:rPr>
    </w:lvl>
    <w:lvl w:ilvl="4" w:tplc="1CE28392">
      <w:numFmt w:val="bullet"/>
      <w:lvlText w:val="•"/>
      <w:lvlJc w:val="left"/>
      <w:pPr>
        <w:ind w:left="4514" w:hanging="286"/>
      </w:pPr>
      <w:rPr>
        <w:rFonts w:hint="default"/>
        <w:lang w:val="uk-UA" w:eastAsia="en-US" w:bidi="ar-SA"/>
      </w:rPr>
    </w:lvl>
    <w:lvl w:ilvl="5" w:tplc="1B90E78E">
      <w:numFmt w:val="bullet"/>
      <w:lvlText w:val="•"/>
      <w:lvlJc w:val="left"/>
      <w:pPr>
        <w:ind w:left="5403" w:hanging="286"/>
      </w:pPr>
      <w:rPr>
        <w:rFonts w:hint="default"/>
        <w:lang w:val="uk-UA" w:eastAsia="en-US" w:bidi="ar-SA"/>
      </w:rPr>
    </w:lvl>
    <w:lvl w:ilvl="6" w:tplc="F3E2F0E6">
      <w:numFmt w:val="bullet"/>
      <w:lvlText w:val="•"/>
      <w:lvlJc w:val="left"/>
      <w:pPr>
        <w:ind w:left="6291" w:hanging="286"/>
      </w:pPr>
      <w:rPr>
        <w:rFonts w:hint="default"/>
        <w:lang w:val="uk-UA" w:eastAsia="en-US" w:bidi="ar-SA"/>
      </w:rPr>
    </w:lvl>
    <w:lvl w:ilvl="7" w:tplc="38BA823E">
      <w:numFmt w:val="bullet"/>
      <w:lvlText w:val="•"/>
      <w:lvlJc w:val="left"/>
      <w:pPr>
        <w:ind w:left="7180" w:hanging="286"/>
      </w:pPr>
      <w:rPr>
        <w:rFonts w:hint="default"/>
        <w:lang w:val="uk-UA" w:eastAsia="en-US" w:bidi="ar-SA"/>
      </w:rPr>
    </w:lvl>
    <w:lvl w:ilvl="8" w:tplc="1872268C">
      <w:numFmt w:val="bullet"/>
      <w:lvlText w:val="•"/>
      <w:lvlJc w:val="left"/>
      <w:pPr>
        <w:ind w:left="8069" w:hanging="286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25"/>
    <w:rsid w:val="000D7825"/>
    <w:rsid w:val="00215D0B"/>
    <w:rsid w:val="00E30113"/>
    <w:rsid w:val="00EC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82440"/>
  <w15:docId w15:val="{2E3CAC6D-E70C-4BD8-B5BE-38E95AC5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714" w:right="72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54" w:hanging="28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s.org.ua/articles/7-porad-dlya-vchyteliv-pro-onlajn-bezpeku-ditej/" TargetMode="External"/><Relationship Id="rId13" Type="http://schemas.openxmlformats.org/officeDocument/2006/relationships/hyperlink" Target="https://osvita-omr.gov.ua/wp-content/uploads/2019/01/%D0%A4%D0%BE%D1%80%D0%BC%D1%83%D0%B2%D0%B0%D0%BD%D0%BD%D1%8F-%D0%B1%D0%B5%D0%B7%D0%BF-%D1%96%D0%BD%D1%82%D0%B5%D1%80%D0%BD%D0%B5%D1%82%D1%83.pdf" TargetMode="External"/><Relationship Id="rId18" Type="http://schemas.openxmlformats.org/officeDocument/2006/relationships/hyperlink" Target="https://ticket.cyberpolice.gov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hats.viber.com/kiberpes" TargetMode="External"/><Relationship Id="rId7" Type="http://schemas.openxmlformats.org/officeDocument/2006/relationships/hyperlink" Target="https://nus.org.ua/articles/ne-ignoruvaty-i-ne-zaboronyaty-yak-zahystyty-ditej-vid-kiberbulingu/" TargetMode="External"/><Relationship Id="rId12" Type="http://schemas.openxmlformats.org/officeDocument/2006/relationships/hyperlink" Target="https://osvita-omr.gov.ua/wp-content/uploads/2019/01/%D0%A4%D0%BE%D1%80%D0%BC%D1%83%D0%B2%D0%B0%D0%BD%D0%BD%D1%8F-%D0%B1%D0%B5%D0%B7%D0%BF-%D1%96%D0%BD%D1%82%D0%B5%D1%80%D0%BD%D0%B5%D1%82%D1%83.pdf" TargetMode="External"/><Relationship Id="rId17" Type="http://schemas.openxmlformats.org/officeDocument/2006/relationships/hyperlink" Target="https://ticket.cyberpolice.gov.u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us.org.ua/articles/krytyka-tse-dobre-yak-poyasnyty-dityam-shho-take-krytychne-myslennya-i-yak-nym-korystuvatys/" TargetMode="External"/><Relationship Id="rId20" Type="http://schemas.openxmlformats.org/officeDocument/2006/relationships/hyperlink" Target="https://t.me/kiberpes_bo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svita-omr.gov.ua/wp-content/uploads/2019/01/%D0%A4%D0%BE%D1%80%D0%BC%D1%83%D0%B2%D0%B0%D0%BD%D0%BD%D1%8F-%D0%B1%D0%B5%D0%B7%D0%BF-%D1%96%D0%BD%D1%82%D0%B5%D1%80%D0%BD%D0%B5%D1%82%D1%83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nus.org.ua/view/emotsijnyj-rozvytok-ditej-yak-batky-mozhut-dopomogty-i-ne-nashkodyty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betterinternetcentre.org/wp-content/uploads/2018/01/Chernykh-Online-safety_ukr-53-56.pdf" TargetMode="External"/><Relationship Id="rId19" Type="http://schemas.openxmlformats.org/officeDocument/2006/relationships/hyperlink" Target="https://teenergizer.org/consult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m.coe.int/leam-about-your-rights-in-a-digital-environment-ukr/1680a052c2?fbclid=IwAR2UGBLFuoZQiclj-wq22Z7jcrEKfmOtSZDHdJg-lUUAiGYRxZetawTkAbU" TargetMode="External"/><Relationship Id="rId14" Type="http://schemas.openxmlformats.org/officeDocument/2006/relationships/hyperlink" Target="https://mon.gov.ua/ua/osvita/pozashkilna-osvita/vihovna-robota-ta-zahist-prav-ditini/bezpeka-ditej-v-interneti" TargetMode="External"/><Relationship Id="rId22" Type="http://schemas.openxmlformats.org/officeDocument/2006/relationships/hyperlink" Target="https://support.google.com/googleplay/answer/1075738?hl=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Савицька Оксана Олександрівна</dc:creator>
  <cp:lastModifiedBy>Userr</cp:lastModifiedBy>
  <cp:revision>2</cp:revision>
  <dcterms:created xsi:type="dcterms:W3CDTF">2021-04-21T16:59:00Z</dcterms:created>
  <dcterms:modified xsi:type="dcterms:W3CDTF">2021-04-21T16:59:00Z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2021-04-21T00:00:00Z</vt:filetime>
  </property>
</Properties>
</file>