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3E0" w:rsidRPr="004503E0" w:rsidRDefault="00B17F63" w:rsidP="004503E0">
      <w:pPr>
        <w:jc w:val="center"/>
        <w:outlineLvl w:val="0"/>
        <w:rPr>
          <w:b/>
          <w:sz w:val="20"/>
          <w:szCs w:val="20"/>
          <w:lang w:val="uk-UA"/>
        </w:rPr>
      </w:pPr>
      <w:r>
        <w:rPr>
          <w:sz w:val="28"/>
          <w:szCs w:val="20"/>
          <w:lang w:val="uk-U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2.4pt;margin-top:7.75pt;width:139.35pt;height:134.75pt;z-index:-251658752;visibility:visible;mso-wrap-edited:f" wrapcoords="-99 0 -99 21503 21600 21503 21600 0 -99 0">
            <v:imagedata r:id="rId5" o:title=""/>
          </v:shape>
          <o:OLEObject Type="Embed" ProgID="Word.Picture.8" ShapeID="_x0000_s1026" DrawAspect="Content" ObjectID="_1736841002" r:id="rId6"/>
        </w:object>
      </w:r>
    </w:p>
    <w:p w:rsidR="004503E0" w:rsidRPr="004503E0" w:rsidRDefault="004503E0" w:rsidP="004503E0">
      <w:pPr>
        <w:jc w:val="center"/>
        <w:outlineLvl w:val="0"/>
        <w:rPr>
          <w:b/>
          <w:sz w:val="20"/>
          <w:szCs w:val="20"/>
          <w:lang w:val="uk-UA"/>
        </w:rPr>
      </w:pPr>
    </w:p>
    <w:p w:rsidR="004503E0" w:rsidRPr="004503E0" w:rsidRDefault="004503E0" w:rsidP="004503E0">
      <w:pPr>
        <w:jc w:val="center"/>
        <w:outlineLvl w:val="0"/>
        <w:rPr>
          <w:b/>
          <w:sz w:val="20"/>
          <w:szCs w:val="20"/>
          <w:lang w:val="uk-UA"/>
        </w:rPr>
      </w:pPr>
    </w:p>
    <w:p w:rsidR="004503E0" w:rsidRPr="004503E0" w:rsidRDefault="004503E0" w:rsidP="004503E0">
      <w:pPr>
        <w:jc w:val="center"/>
        <w:outlineLvl w:val="0"/>
        <w:rPr>
          <w:b/>
          <w:sz w:val="20"/>
          <w:szCs w:val="20"/>
          <w:lang w:val="uk-UA"/>
        </w:rPr>
      </w:pPr>
    </w:p>
    <w:p w:rsidR="004503E0" w:rsidRPr="004503E0" w:rsidRDefault="004503E0" w:rsidP="004503E0">
      <w:pPr>
        <w:tabs>
          <w:tab w:val="left" w:pos="4500"/>
        </w:tabs>
        <w:jc w:val="center"/>
        <w:outlineLvl w:val="0"/>
        <w:rPr>
          <w:b/>
          <w:sz w:val="20"/>
          <w:szCs w:val="20"/>
          <w:lang w:val="uk-UA"/>
        </w:rPr>
      </w:pPr>
    </w:p>
    <w:p w:rsidR="004503E0" w:rsidRPr="004503E0" w:rsidRDefault="004503E0" w:rsidP="004503E0">
      <w:pPr>
        <w:tabs>
          <w:tab w:val="left" w:pos="1920"/>
          <w:tab w:val="center" w:pos="4677"/>
        </w:tabs>
        <w:jc w:val="center"/>
        <w:rPr>
          <w:b/>
          <w:bCs/>
          <w:lang w:val="uk-UA"/>
        </w:rPr>
      </w:pPr>
      <w:r w:rsidRPr="004503E0">
        <w:rPr>
          <w:b/>
          <w:sz w:val="22"/>
          <w:szCs w:val="22"/>
          <w:lang w:val="uk-UA"/>
        </w:rPr>
        <w:t xml:space="preserve"> </w:t>
      </w:r>
      <w:r w:rsidRPr="004503E0">
        <w:rPr>
          <w:b/>
          <w:bCs/>
          <w:lang w:val="uk-UA"/>
        </w:rPr>
        <w:t>ПОЛТАВСЬКА МІСЬКА РАДА</w:t>
      </w:r>
    </w:p>
    <w:p w:rsidR="004503E0" w:rsidRPr="004503E0" w:rsidRDefault="004503E0" w:rsidP="004503E0">
      <w:pPr>
        <w:jc w:val="center"/>
        <w:outlineLvl w:val="1"/>
        <w:rPr>
          <w:bCs/>
          <w:szCs w:val="36"/>
        </w:rPr>
      </w:pPr>
    </w:p>
    <w:p w:rsidR="004503E0" w:rsidRPr="004503E0" w:rsidRDefault="004503E0" w:rsidP="004503E0">
      <w:pPr>
        <w:jc w:val="center"/>
        <w:outlineLvl w:val="1"/>
        <w:rPr>
          <w:bCs/>
          <w:szCs w:val="36"/>
        </w:rPr>
      </w:pPr>
      <w:r w:rsidRPr="004503E0">
        <w:rPr>
          <w:bCs/>
          <w:szCs w:val="36"/>
        </w:rPr>
        <w:t>ДЕПАРТАМЕНТ ОСВІТИ</w:t>
      </w:r>
    </w:p>
    <w:p w:rsidR="004503E0" w:rsidRPr="004503E0" w:rsidRDefault="004503E0" w:rsidP="004503E0">
      <w:pPr>
        <w:spacing w:before="100" w:beforeAutospacing="1"/>
        <w:jc w:val="center"/>
        <w:outlineLvl w:val="1"/>
        <w:rPr>
          <w:bCs/>
          <w:szCs w:val="36"/>
        </w:rPr>
      </w:pPr>
      <w:r w:rsidRPr="004503E0">
        <w:rPr>
          <w:szCs w:val="36"/>
        </w:rPr>
        <w:t>ПОЛТАВСЬКОЇ МІСЬКОЇ РАДИ</w:t>
      </w:r>
    </w:p>
    <w:p w:rsidR="004503E0" w:rsidRPr="004503E0" w:rsidRDefault="004503E0" w:rsidP="004503E0">
      <w:pPr>
        <w:keepNext/>
        <w:jc w:val="center"/>
        <w:outlineLvl w:val="0"/>
        <w:rPr>
          <w:b/>
          <w:sz w:val="36"/>
          <w:szCs w:val="20"/>
        </w:rPr>
      </w:pPr>
      <w:r w:rsidRPr="004503E0">
        <w:rPr>
          <w:b/>
          <w:sz w:val="36"/>
          <w:szCs w:val="20"/>
        </w:rPr>
        <w:t xml:space="preserve">НАКАЗ </w:t>
      </w:r>
    </w:p>
    <w:p w:rsidR="004503E0" w:rsidRPr="004503E0" w:rsidRDefault="00D15716" w:rsidP="004503E0">
      <w:pPr>
        <w:rPr>
          <w:sz w:val="28"/>
          <w:szCs w:val="28"/>
          <w:u w:val="single"/>
        </w:rPr>
      </w:pPr>
      <w:r>
        <w:rPr>
          <w:sz w:val="28"/>
          <w:szCs w:val="28"/>
          <w:u w:val="single"/>
          <w:lang w:val="uk-UA"/>
        </w:rPr>
        <w:t>30</w:t>
      </w:r>
      <w:r w:rsidR="005D0D6B">
        <w:rPr>
          <w:sz w:val="28"/>
          <w:szCs w:val="28"/>
          <w:u w:val="single"/>
          <w:lang w:val="uk-UA"/>
        </w:rPr>
        <w:t>.</w:t>
      </w:r>
      <w:r w:rsidR="004109E1">
        <w:rPr>
          <w:sz w:val="28"/>
          <w:szCs w:val="28"/>
          <w:u w:val="single"/>
          <w:lang w:val="uk-UA"/>
        </w:rPr>
        <w:t>01</w:t>
      </w:r>
      <w:r w:rsidR="005D0D6B">
        <w:rPr>
          <w:sz w:val="28"/>
          <w:szCs w:val="28"/>
          <w:u w:val="single"/>
          <w:lang w:val="uk-UA"/>
        </w:rPr>
        <w:t>.202</w:t>
      </w:r>
      <w:r w:rsidR="00B125AA">
        <w:rPr>
          <w:sz w:val="28"/>
          <w:szCs w:val="28"/>
          <w:u w:val="single"/>
          <w:lang w:val="uk-UA"/>
        </w:rPr>
        <w:t>3</w:t>
      </w:r>
      <w:r w:rsidR="004503E0" w:rsidRPr="004503E0">
        <w:rPr>
          <w:sz w:val="28"/>
          <w:szCs w:val="28"/>
          <w:u w:val="single"/>
        </w:rPr>
        <w:t xml:space="preserve">    </w:t>
      </w:r>
      <w:r w:rsidR="004503E0" w:rsidRPr="004503E0">
        <w:rPr>
          <w:sz w:val="28"/>
          <w:szCs w:val="28"/>
        </w:rPr>
        <w:tab/>
      </w:r>
      <w:r w:rsidR="004503E0" w:rsidRPr="004503E0">
        <w:rPr>
          <w:sz w:val="28"/>
          <w:szCs w:val="28"/>
        </w:rPr>
        <w:tab/>
      </w:r>
      <w:r w:rsidR="004503E0" w:rsidRPr="004503E0">
        <w:rPr>
          <w:sz w:val="28"/>
          <w:szCs w:val="28"/>
        </w:rPr>
        <w:tab/>
        <w:t xml:space="preserve">                                               </w:t>
      </w:r>
      <w:r w:rsidR="00370985">
        <w:rPr>
          <w:sz w:val="28"/>
          <w:szCs w:val="28"/>
          <w:lang w:val="uk-UA"/>
        </w:rPr>
        <w:t xml:space="preserve">          </w:t>
      </w:r>
      <w:r w:rsidR="004503E0" w:rsidRPr="004503E0">
        <w:rPr>
          <w:sz w:val="28"/>
          <w:szCs w:val="28"/>
        </w:rPr>
        <w:t xml:space="preserve">      №</w:t>
      </w:r>
      <w:r w:rsidR="004503E0" w:rsidRPr="004503E0">
        <w:rPr>
          <w:sz w:val="28"/>
          <w:szCs w:val="28"/>
          <w:lang w:val="uk-UA"/>
        </w:rPr>
        <w:t xml:space="preserve"> </w:t>
      </w:r>
      <w:r w:rsidR="00493818">
        <w:rPr>
          <w:sz w:val="28"/>
          <w:szCs w:val="28"/>
          <w:u w:val="single"/>
          <w:lang w:val="uk-UA"/>
        </w:rPr>
        <w:t>17</w:t>
      </w:r>
      <w:r w:rsidR="004503E0" w:rsidRPr="004503E0">
        <w:rPr>
          <w:sz w:val="28"/>
          <w:szCs w:val="28"/>
          <w:u w:val="single"/>
        </w:rPr>
        <w:t xml:space="preserve">   </w:t>
      </w:r>
    </w:p>
    <w:p w:rsidR="004503E0" w:rsidRPr="004503E0" w:rsidRDefault="00370985" w:rsidP="004503E0">
      <w:pPr>
        <w:tabs>
          <w:tab w:val="left" w:pos="4500"/>
        </w:tabs>
        <w:jc w:val="center"/>
        <w:outlineLvl w:val="0"/>
        <w:rPr>
          <w:b/>
          <w:sz w:val="16"/>
          <w:szCs w:val="16"/>
          <w:lang w:val="uk-UA"/>
        </w:rPr>
      </w:pPr>
      <w:r>
        <w:rPr>
          <w:b/>
          <w:sz w:val="16"/>
          <w:szCs w:val="16"/>
          <w:lang w:val="uk-UA"/>
        </w:rPr>
        <w:t xml:space="preserve">           </w:t>
      </w:r>
    </w:p>
    <w:p w:rsidR="00720D74" w:rsidRPr="00720D74" w:rsidRDefault="00720D74" w:rsidP="00720D74">
      <w:pPr>
        <w:shd w:val="clear" w:color="auto" w:fill="FFFFFF"/>
        <w:jc w:val="both"/>
        <w:textAlignment w:val="baseline"/>
        <w:rPr>
          <w:bCs/>
          <w:color w:val="000000"/>
          <w:sz w:val="28"/>
          <w:szCs w:val="28"/>
          <w:lang w:val="uk-UA" w:eastAsia="uk-UA"/>
        </w:rPr>
      </w:pPr>
      <w:r w:rsidRPr="00720D74">
        <w:rPr>
          <w:sz w:val="28"/>
          <w:szCs w:val="28"/>
          <w:lang w:val="uk-UA"/>
        </w:rPr>
        <w:t>Про зарахування дітей</w:t>
      </w:r>
      <w:r w:rsidRPr="00720D74">
        <w:rPr>
          <w:bCs/>
          <w:color w:val="000000"/>
          <w:sz w:val="28"/>
          <w:szCs w:val="28"/>
          <w:lang w:val="uk-UA" w:eastAsia="uk-UA"/>
        </w:rPr>
        <w:t xml:space="preserve"> </w:t>
      </w:r>
    </w:p>
    <w:p w:rsidR="00720D74" w:rsidRPr="00720D74" w:rsidRDefault="00720D74" w:rsidP="00720D74">
      <w:pPr>
        <w:shd w:val="clear" w:color="auto" w:fill="FFFFFF"/>
        <w:jc w:val="both"/>
        <w:textAlignment w:val="baseline"/>
        <w:rPr>
          <w:bCs/>
          <w:color w:val="000000"/>
          <w:sz w:val="28"/>
          <w:szCs w:val="28"/>
          <w:lang w:val="uk-UA" w:eastAsia="uk-UA"/>
        </w:rPr>
      </w:pPr>
      <w:r w:rsidRPr="00720D74">
        <w:rPr>
          <w:bCs/>
          <w:color w:val="000000"/>
          <w:sz w:val="28"/>
          <w:szCs w:val="28"/>
          <w:lang w:val="uk-UA" w:eastAsia="uk-UA"/>
        </w:rPr>
        <w:t>до 1-х класів</w:t>
      </w:r>
      <w:r w:rsidRPr="00720D74">
        <w:rPr>
          <w:sz w:val="28"/>
          <w:szCs w:val="28"/>
          <w:lang w:val="uk-UA"/>
        </w:rPr>
        <w:t xml:space="preserve"> </w:t>
      </w:r>
      <w:r w:rsidRPr="00720D74">
        <w:rPr>
          <w:bCs/>
          <w:color w:val="000000"/>
          <w:sz w:val="28"/>
          <w:szCs w:val="28"/>
          <w:lang w:val="uk-UA" w:eastAsia="uk-UA"/>
        </w:rPr>
        <w:t xml:space="preserve">закладів </w:t>
      </w:r>
    </w:p>
    <w:p w:rsidR="00720D74" w:rsidRPr="00720D74" w:rsidRDefault="00720D74" w:rsidP="00720D74">
      <w:pPr>
        <w:shd w:val="clear" w:color="auto" w:fill="FFFFFF"/>
        <w:jc w:val="both"/>
        <w:textAlignment w:val="baseline"/>
        <w:rPr>
          <w:bCs/>
          <w:color w:val="000000"/>
          <w:sz w:val="28"/>
          <w:szCs w:val="28"/>
          <w:lang w:val="uk-UA" w:eastAsia="uk-UA"/>
        </w:rPr>
      </w:pPr>
      <w:r w:rsidRPr="00720D74">
        <w:rPr>
          <w:bCs/>
          <w:color w:val="000000"/>
          <w:sz w:val="28"/>
          <w:szCs w:val="28"/>
          <w:lang w:val="uk-UA" w:eastAsia="uk-UA"/>
        </w:rPr>
        <w:t>загальної середньої освіти Полтавської</w:t>
      </w:r>
    </w:p>
    <w:p w:rsidR="00720D74" w:rsidRPr="00720D74" w:rsidRDefault="00720D74" w:rsidP="00720D74">
      <w:pPr>
        <w:shd w:val="clear" w:color="auto" w:fill="FFFFFF"/>
        <w:jc w:val="both"/>
        <w:textAlignment w:val="baseline"/>
        <w:rPr>
          <w:bCs/>
          <w:color w:val="000000"/>
          <w:sz w:val="28"/>
          <w:szCs w:val="28"/>
          <w:lang w:val="uk-UA" w:eastAsia="uk-UA"/>
        </w:rPr>
      </w:pPr>
      <w:r w:rsidRPr="00720D74">
        <w:rPr>
          <w:bCs/>
          <w:color w:val="000000"/>
          <w:sz w:val="28"/>
          <w:szCs w:val="28"/>
          <w:lang w:val="uk-UA" w:eastAsia="uk-UA"/>
        </w:rPr>
        <w:t xml:space="preserve">міської територіальної громади </w:t>
      </w:r>
    </w:p>
    <w:p w:rsidR="00720D74" w:rsidRPr="00720D74" w:rsidRDefault="00720D74" w:rsidP="00720D74">
      <w:pPr>
        <w:shd w:val="clear" w:color="auto" w:fill="FFFFFF"/>
        <w:jc w:val="both"/>
        <w:textAlignment w:val="baseline"/>
        <w:rPr>
          <w:bCs/>
          <w:color w:val="000000"/>
          <w:sz w:val="28"/>
          <w:szCs w:val="28"/>
          <w:lang w:val="uk-UA" w:eastAsia="uk-UA"/>
        </w:rPr>
      </w:pPr>
      <w:r w:rsidRPr="00720D74">
        <w:rPr>
          <w:bCs/>
          <w:color w:val="000000"/>
          <w:sz w:val="28"/>
          <w:szCs w:val="28"/>
          <w:lang w:val="uk-UA" w:eastAsia="uk-UA"/>
        </w:rPr>
        <w:t>у 20</w:t>
      </w:r>
      <w:r w:rsidRPr="00720D74">
        <w:rPr>
          <w:bCs/>
          <w:color w:val="000000"/>
          <w:sz w:val="28"/>
          <w:szCs w:val="28"/>
          <w:lang w:eastAsia="uk-UA"/>
        </w:rPr>
        <w:t>2</w:t>
      </w:r>
      <w:r w:rsidR="00B125AA">
        <w:rPr>
          <w:bCs/>
          <w:color w:val="000000"/>
          <w:sz w:val="28"/>
          <w:szCs w:val="28"/>
          <w:lang w:val="uk-UA" w:eastAsia="uk-UA"/>
        </w:rPr>
        <w:t>3</w:t>
      </w:r>
      <w:r w:rsidRPr="00720D74">
        <w:rPr>
          <w:bCs/>
          <w:color w:val="000000"/>
          <w:sz w:val="28"/>
          <w:szCs w:val="28"/>
          <w:lang w:val="uk-UA" w:eastAsia="uk-UA"/>
        </w:rPr>
        <w:t>/202</w:t>
      </w:r>
      <w:r w:rsidR="00B125AA">
        <w:rPr>
          <w:bCs/>
          <w:color w:val="000000"/>
          <w:sz w:val="28"/>
          <w:szCs w:val="28"/>
          <w:lang w:val="uk-UA" w:eastAsia="uk-UA"/>
        </w:rPr>
        <w:t>4</w:t>
      </w:r>
      <w:r w:rsidRPr="00720D74">
        <w:rPr>
          <w:bCs/>
          <w:color w:val="000000"/>
          <w:sz w:val="28"/>
          <w:szCs w:val="28"/>
          <w:lang w:val="uk-UA" w:eastAsia="uk-UA"/>
        </w:rPr>
        <w:t xml:space="preserve"> навчальному році</w:t>
      </w:r>
    </w:p>
    <w:p w:rsidR="00720D74" w:rsidRPr="00720D74" w:rsidRDefault="00720D74" w:rsidP="00720D74">
      <w:pPr>
        <w:rPr>
          <w:b/>
          <w:sz w:val="28"/>
          <w:szCs w:val="28"/>
          <w:lang w:val="uk-UA"/>
        </w:rPr>
      </w:pPr>
    </w:p>
    <w:p w:rsidR="00720D74" w:rsidRPr="00B1067A" w:rsidRDefault="00720D74" w:rsidP="00B1067A">
      <w:pPr>
        <w:spacing w:line="276" w:lineRule="auto"/>
        <w:ind w:firstLine="708"/>
        <w:jc w:val="both"/>
        <w:rPr>
          <w:sz w:val="28"/>
          <w:szCs w:val="28"/>
          <w:lang w:val="uk-UA"/>
        </w:rPr>
      </w:pPr>
      <w:r w:rsidRPr="00720D74">
        <w:rPr>
          <w:sz w:val="28"/>
          <w:szCs w:val="28"/>
          <w:lang w:val="uk-UA"/>
        </w:rPr>
        <w:t xml:space="preserve">На виконання законів України «Про освіту», «Про повну загальну середню освіту», відповідно до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 367 від 16.04.2018 року, </w:t>
      </w:r>
      <w:r w:rsidR="00132118">
        <w:rPr>
          <w:sz w:val="28"/>
          <w:szCs w:val="28"/>
          <w:lang w:val="uk-UA"/>
        </w:rPr>
        <w:t xml:space="preserve">наказу Міністерства освіти і науки України  </w:t>
      </w:r>
      <w:r w:rsidR="00132118" w:rsidRPr="00132118">
        <w:rPr>
          <w:sz w:val="28"/>
          <w:szCs w:val="28"/>
        </w:rPr>
        <w:t xml:space="preserve">№ 274 </w:t>
      </w:r>
      <w:r w:rsidR="00B1067A">
        <w:rPr>
          <w:sz w:val="28"/>
          <w:szCs w:val="28"/>
        </w:rPr>
        <w:t>від 28.03.</w:t>
      </w:r>
      <w:r w:rsidR="00132118" w:rsidRPr="00132118">
        <w:rPr>
          <w:sz w:val="28"/>
          <w:szCs w:val="28"/>
        </w:rPr>
        <w:t>2022 рок</w:t>
      </w:r>
      <w:r w:rsidR="00132118">
        <w:rPr>
          <w:sz w:val="28"/>
          <w:szCs w:val="28"/>
          <w:lang w:val="uk-UA"/>
        </w:rPr>
        <w:t>у «</w:t>
      </w:r>
      <w:r w:rsidR="00B1067A" w:rsidRPr="00B1067A">
        <w:rPr>
          <w:sz w:val="28"/>
          <w:szCs w:val="28"/>
          <w:lang w:val="uk-UA"/>
        </w:rPr>
        <w:t>Про дея</w:t>
      </w:r>
      <w:r w:rsidR="00B1067A">
        <w:rPr>
          <w:sz w:val="28"/>
          <w:szCs w:val="28"/>
          <w:lang w:val="uk-UA"/>
        </w:rPr>
        <w:t xml:space="preserve">кі питання організації здобуття </w:t>
      </w:r>
      <w:r w:rsidR="00B1067A" w:rsidRPr="00B1067A">
        <w:rPr>
          <w:sz w:val="28"/>
          <w:szCs w:val="28"/>
          <w:lang w:val="uk-UA"/>
        </w:rPr>
        <w:t>загальної</w:t>
      </w:r>
      <w:r w:rsidR="00B1067A">
        <w:rPr>
          <w:sz w:val="28"/>
          <w:szCs w:val="28"/>
          <w:lang w:val="uk-UA"/>
        </w:rPr>
        <w:t xml:space="preserve"> середньої освіти та освітнього </w:t>
      </w:r>
      <w:r w:rsidR="00B1067A" w:rsidRPr="00B1067A">
        <w:rPr>
          <w:sz w:val="28"/>
          <w:szCs w:val="28"/>
          <w:lang w:val="uk-UA"/>
        </w:rPr>
        <w:t>процесу в умовах воєнного стану в Україні</w:t>
      </w:r>
      <w:r w:rsidR="00B1067A">
        <w:rPr>
          <w:sz w:val="28"/>
          <w:szCs w:val="28"/>
          <w:lang w:val="uk-UA"/>
        </w:rPr>
        <w:t xml:space="preserve">»(зі змінами), </w:t>
      </w:r>
      <w:r w:rsidRPr="00720D74">
        <w:rPr>
          <w:bCs/>
          <w:color w:val="000000"/>
          <w:sz w:val="28"/>
          <w:szCs w:val="28"/>
          <w:lang w:val="uk-UA" w:eastAsia="uk-UA"/>
        </w:rPr>
        <w:t>з метою забезпечення доступності здобуття загальної середньої освіти та організованого прийому в Полтавській</w:t>
      </w:r>
      <w:r w:rsidR="004109E1">
        <w:rPr>
          <w:bCs/>
          <w:color w:val="000000"/>
          <w:sz w:val="28"/>
          <w:szCs w:val="28"/>
          <w:lang w:val="uk-UA" w:eastAsia="uk-UA"/>
        </w:rPr>
        <w:t xml:space="preserve"> </w:t>
      </w:r>
      <w:r w:rsidRPr="00720D74">
        <w:rPr>
          <w:bCs/>
          <w:color w:val="000000"/>
          <w:sz w:val="28"/>
          <w:szCs w:val="28"/>
          <w:lang w:val="uk-UA" w:eastAsia="uk-UA"/>
        </w:rPr>
        <w:t>міській територіальній громаді дітей  до 1-х класів</w:t>
      </w:r>
      <w:bookmarkStart w:id="0" w:name="_GoBack"/>
      <w:bookmarkEnd w:id="0"/>
    </w:p>
    <w:p w:rsidR="00720D74" w:rsidRPr="00720D74" w:rsidRDefault="00720D74" w:rsidP="00720D74">
      <w:pPr>
        <w:jc w:val="both"/>
        <w:rPr>
          <w:sz w:val="28"/>
          <w:szCs w:val="28"/>
          <w:lang w:val="uk-UA"/>
        </w:rPr>
      </w:pPr>
    </w:p>
    <w:p w:rsidR="00720D74" w:rsidRPr="00720D74" w:rsidRDefault="00720D74" w:rsidP="00720D74">
      <w:pPr>
        <w:jc w:val="both"/>
        <w:rPr>
          <w:sz w:val="28"/>
          <w:szCs w:val="28"/>
          <w:lang w:val="uk-UA"/>
        </w:rPr>
      </w:pPr>
    </w:p>
    <w:p w:rsidR="00720D74" w:rsidRPr="00720D74" w:rsidRDefault="00720D74" w:rsidP="00720D74">
      <w:pPr>
        <w:rPr>
          <w:sz w:val="28"/>
          <w:szCs w:val="28"/>
          <w:lang w:val="uk-UA"/>
        </w:rPr>
      </w:pPr>
      <w:r w:rsidRPr="00720D74">
        <w:rPr>
          <w:sz w:val="28"/>
          <w:szCs w:val="28"/>
          <w:lang w:val="uk-UA"/>
        </w:rPr>
        <w:t>НАКАЗУЮ:</w:t>
      </w:r>
    </w:p>
    <w:p w:rsidR="00720D74" w:rsidRPr="00720D74" w:rsidRDefault="00720D74" w:rsidP="00720D74">
      <w:pPr>
        <w:tabs>
          <w:tab w:val="left" w:pos="1134"/>
        </w:tabs>
        <w:jc w:val="both"/>
        <w:rPr>
          <w:sz w:val="28"/>
          <w:szCs w:val="28"/>
          <w:lang w:val="uk-UA"/>
        </w:rPr>
      </w:pPr>
    </w:p>
    <w:p w:rsidR="00720D74" w:rsidRPr="00720D74" w:rsidRDefault="00720D74" w:rsidP="00720D74">
      <w:pPr>
        <w:tabs>
          <w:tab w:val="left" w:pos="1134"/>
        </w:tabs>
        <w:spacing w:line="276" w:lineRule="auto"/>
        <w:ind w:firstLine="567"/>
        <w:jc w:val="both"/>
        <w:rPr>
          <w:sz w:val="28"/>
          <w:szCs w:val="28"/>
          <w:lang w:val="uk-UA"/>
        </w:rPr>
      </w:pPr>
      <w:r w:rsidRPr="00720D74">
        <w:rPr>
          <w:sz w:val="28"/>
          <w:szCs w:val="28"/>
          <w:lang w:val="uk-UA"/>
        </w:rPr>
        <w:t xml:space="preserve">1. Керівникам закладів загальної середньої освіти </w:t>
      </w:r>
      <w:r w:rsidR="00907C39">
        <w:rPr>
          <w:sz w:val="28"/>
          <w:szCs w:val="28"/>
          <w:lang w:val="uk-UA"/>
        </w:rPr>
        <w:t>Полтавської міської територіальної громади</w:t>
      </w:r>
      <w:r w:rsidRPr="00720D74">
        <w:rPr>
          <w:sz w:val="28"/>
          <w:szCs w:val="28"/>
          <w:lang w:val="uk-UA"/>
        </w:rPr>
        <w:t>:</w:t>
      </w:r>
    </w:p>
    <w:p w:rsidR="00720D74" w:rsidRPr="00720D74" w:rsidRDefault="00720D74" w:rsidP="002E72DB">
      <w:pPr>
        <w:tabs>
          <w:tab w:val="left" w:pos="1134"/>
        </w:tabs>
        <w:spacing w:line="276" w:lineRule="auto"/>
        <w:ind w:firstLine="567"/>
        <w:jc w:val="both"/>
        <w:rPr>
          <w:sz w:val="28"/>
          <w:szCs w:val="28"/>
          <w:lang w:val="uk-UA"/>
        </w:rPr>
      </w:pPr>
      <w:r w:rsidRPr="00720D74">
        <w:rPr>
          <w:sz w:val="28"/>
          <w:szCs w:val="28"/>
          <w:lang w:val="uk-UA"/>
        </w:rPr>
        <w:t xml:space="preserve">1.1. </w:t>
      </w:r>
      <w:r w:rsidR="002E72DB" w:rsidRPr="002E72DB">
        <w:rPr>
          <w:sz w:val="28"/>
          <w:szCs w:val="28"/>
          <w:lang w:val="uk-UA"/>
        </w:rPr>
        <w:t>Забезпечити здійснення комплексу заходів щодо прийому дітей до 1-х класів закладів загальної середньої освіти Полтавської міської територіальної громади у 202</w:t>
      </w:r>
      <w:r w:rsidR="00B125AA">
        <w:rPr>
          <w:sz w:val="28"/>
          <w:szCs w:val="28"/>
          <w:lang w:val="uk-UA"/>
        </w:rPr>
        <w:t>3</w:t>
      </w:r>
      <w:r w:rsidR="002E72DB" w:rsidRPr="002E72DB">
        <w:rPr>
          <w:sz w:val="28"/>
          <w:szCs w:val="28"/>
          <w:lang w:val="uk-UA"/>
        </w:rPr>
        <w:t xml:space="preserve"> році відповідно до Порядку зарахування, відрахування та переведення учнів до державних та комунальних закладів освіти для здобуття повної загальної середньої освіти (далі – Порядок</w:t>
      </w:r>
      <w:r w:rsidR="002E72DB">
        <w:rPr>
          <w:sz w:val="28"/>
          <w:szCs w:val="28"/>
          <w:lang w:val="uk-UA"/>
        </w:rPr>
        <w:t>).</w:t>
      </w:r>
    </w:p>
    <w:p w:rsidR="00720D74" w:rsidRPr="00720D74" w:rsidRDefault="00720D74" w:rsidP="00720D74">
      <w:pPr>
        <w:tabs>
          <w:tab w:val="left" w:pos="1134"/>
        </w:tabs>
        <w:spacing w:line="276" w:lineRule="auto"/>
        <w:ind w:firstLine="567"/>
        <w:jc w:val="both"/>
        <w:rPr>
          <w:sz w:val="28"/>
          <w:szCs w:val="28"/>
          <w:lang w:val="uk-UA"/>
        </w:rPr>
      </w:pPr>
      <w:r w:rsidRPr="00720D74">
        <w:rPr>
          <w:sz w:val="28"/>
          <w:szCs w:val="28"/>
          <w:lang w:val="uk-UA"/>
        </w:rPr>
        <w:t>1.2.</w:t>
      </w:r>
      <w:r w:rsidR="002E72DB" w:rsidRPr="002E72DB">
        <w:rPr>
          <w:sz w:val="28"/>
          <w:szCs w:val="28"/>
          <w:lang w:val="uk-UA"/>
        </w:rPr>
        <w:t xml:space="preserve"> Розпочати приймання  заяв про зарахування до 1-го класу на 20</w:t>
      </w:r>
      <w:r w:rsidR="002E72DB" w:rsidRPr="002E72DB">
        <w:rPr>
          <w:sz w:val="28"/>
          <w:szCs w:val="28"/>
        </w:rPr>
        <w:t>2</w:t>
      </w:r>
      <w:r w:rsidR="00B125AA">
        <w:rPr>
          <w:sz w:val="28"/>
          <w:szCs w:val="28"/>
          <w:lang w:val="uk-UA"/>
        </w:rPr>
        <w:t>3</w:t>
      </w:r>
      <w:r w:rsidR="002E72DB" w:rsidRPr="002E72DB">
        <w:rPr>
          <w:sz w:val="28"/>
          <w:szCs w:val="28"/>
          <w:lang w:val="uk-UA"/>
        </w:rPr>
        <w:t>/202</w:t>
      </w:r>
      <w:r w:rsidR="00B125AA">
        <w:rPr>
          <w:sz w:val="28"/>
          <w:szCs w:val="28"/>
          <w:lang w:val="uk-UA"/>
        </w:rPr>
        <w:t>4</w:t>
      </w:r>
      <w:r w:rsidR="002E72DB" w:rsidRPr="002E72DB">
        <w:rPr>
          <w:sz w:val="28"/>
          <w:szCs w:val="28"/>
          <w:lang w:val="uk-UA"/>
        </w:rPr>
        <w:t xml:space="preserve"> навчальний рік із 01.0</w:t>
      </w:r>
      <w:r w:rsidR="002E72DB" w:rsidRPr="002E72DB">
        <w:rPr>
          <w:sz w:val="28"/>
          <w:szCs w:val="28"/>
        </w:rPr>
        <w:t>3</w:t>
      </w:r>
      <w:r w:rsidR="002E72DB" w:rsidRPr="002E72DB">
        <w:rPr>
          <w:sz w:val="28"/>
          <w:szCs w:val="28"/>
          <w:lang w:val="uk-UA"/>
        </w:rPr>
        <w:t>.20</w:t>
      </w:r>
      <w:r w:rsidR="002E72DB" w:rsidRPr="002E72DB">
        <w:rPr>
          <w:sz w:val="28"/>
          <w:szCs w:val="28"/>
        </w:rPr>
        <w:t>2</w:t>
      </w:r>
      <w:r w:rsidR="00B125AA">
        <w:rPr>
          <w:sz w:val="28"/>
          <w:szCs w:val="28"/>
          <w:lang w:val="uk-UA"/>
        </w:rPr>
        <w:t>3</w:t>
      </w:r>
      <w:r w:rsidR="002E72DB" w:rsidRPr="002E72DB">
        <w:rPr>
          <w:sz w:val="28"/>
          <w:szCs w:val="28"/>
          <w:lang w:val="uk-UA"/>
        </w:rPr>
        <w:t xml:space="preserve"> року. Інформацію щодо термінів прийому документів оприлюднити на сайті закладу освіти.</w:t>
      </w:r>
    </w:p>
    <w:p w:rsidR="00720D74" w:rsidRPr="00720D74" w:rsidRDefault="00720D74" w:rsidP="00720D74">
      <w:pPr>
        <w:tabs>
          <w:tab w:val="left" w:pos="1134"/>
        </w:tabs>
        <w:spacing w:line="276" w:lineRule="auto"/>
        <w:ind w:firstLine="567"/>
        <w:jc w:val="both"/>
        <w:rPr>
          <w:sz w:val="28"/>
          <w:szCs w:val="28"/>
          <w:lang w:val="uk-UA"/>
        </w:rPr>
      </w:pPr>
      <w:r w:rsidRPr="00720D74">
        <w:rPr>
          <w:sz w:val="28"/>
          <w:szCs w:val="28"/>
          <w:lang w:val="uk-UA"/>
        </w:rPr>
        <w:t>1.3. Прийом документів здійснювати у позаурочний час (із дотриманням вимог постанов Кабінету Міністрів України від 09.12.2020 №  1236</w:t>
      </w:r>
      <w:r w:rsidR="00696652">
        <w:rPr>
          <w:sz w:val="28"/>
          <w:szCs w:val="28"/>
          <w:lang w:val="uk-UA"/>
        </w:rPr>
        <w:t xml:space="preserve">, </w:t>
      </w:r>
      <w:r w:rsidRPr="00720D74">
        <w:rPr>
          <w:sz w:val="28"/>
          <w:szCs w:val="28"/>
          <w:lang w:val="uk-UA"/>
        </w:rPr>
        <w:t xml:space="preserve">Головного </w:t>
      </w:r>
      <w:r w:rsidR="001A4ACA">
        <w:rPr>
          <w:sz w:val="28"/>
          <w:szCs w:val="28"/>
          <w:lang w:val="uk-UA"/>
        </w:rPr>
        <w:t xml:space="preserve">державного </w:t>
      </w:r>
      <w:r w:rsidRPr="00720D74">
        <w:rPr>
          <w:sz w:val="28"/>
          <w:szCs w:val="28"/>
          <w:lang w:val="uk-UA"/>
        </w:rPr>
        <w:t xml:space="preserve">санітарного лікаря </w:t>
      </w:r>
      <w:r w:rsidR="001A4ACA">
        <w:rPr>
          <w:sz w:val="28"/>
          <w:szCs w:val="28"/>
          <w:lang w:val="uk-UA"/>
        </w:rPr>
        <w:t xml:space="preserve">України </w:t>
      </w:r>
      <w:r w:rsidRPr="00720D74">
        <w:rPr>
          <w:sz w:val="28"/>
          <w:szCs w:val="28"/>
          <w:lang w:val="uk-UA"/>
        </w:rPr>
        <w:t xml:space="preserve">від </w:t>
      </w:r>
      <w:r w:rsidR="00B125AA">
        <w:rPr>
          <w:sz w:val="28"/>
          <w:szCs w:val="28"/>
          <w:lang w:val="uk-UA"/>
        </w:rPr>
        <w:t>28</w:t>
      </w:r>
      <w:r w:rsidRPr="00720D74">
        <w:rPr>
          <w:sz w:val="28"/>
          <w:szCs w:val="28"/>
          <w:lang w:val="uk-UA"/>
        </w:rPr>
        <w:t>.</w:t>
      </w:r>
      <w:r w:rsidR="00B125AA">
        <w:rPr>
          <w:sz w:val="28"/>
          <w:szCs w:val="28"/>
          <w:lang w:val="uk-UA"/>
        </w:rPr>
        <w:t>11</w:t>
      </w:r>
      <w:r w:rsidR="009F5DFF">
        <w:rPr>
          <w:sz w:val="28"/>
          <w:szCs w:val="28"/>
          <w:lang w:val="uk-UA"/>
        </w:rPr>
        <w:t>.</w:t>
      </w:r>
      <w:r w:rsidRPr="00720D74">
        <w:rPr>
          <w:sz w:val="28"/>
          <w:szCs w:val="28"/>
          <w:lang w:val="uk-UA"/>
        </w:rPr>
        <w:t>202</w:t>
      </w:r>
      <w:r w:rsidR="00B125AA">
        <w:rPr>
          <w:sz w:val="28"/>
          <w:szCs w:val="28"/>
          <w:lang w:val="uk-UA"/>
        </w:rPr>
        <w:t>2</w:t>
      </w:r>
      <w:r w:rsidRPr="00720D74">
        <w:rPr>
          <w:sz w:val="28"/>
          <w:szCs w:val="28"/>
          <w:lang w:val="uk-UA"/>
        </w:rPr>
        <w:t xml:space="preserve"> р. № </w:t>
      </w:r>
      <w:r w:rsidR="009F5DFF">
        <w:rPr>
          <w:sz w:val="28"/>
          <w:szCs w:val="28"/>
          <w:lang w:val="uk-UA"/>
        </w:rPr>
        <w:t>1</w:t>
      </w:r>
      <w:r w:rsidR="00B1067A">
        <w:rPr>
          <w:sz w:val="28"/>
          <w:szCs w:val="28"/>
          <w:lang w:val="uk-UA"/>
        </w:rPr>
        <w:t xml:space="preserve">, </w:t>
      </w:r>
      <w:r w:rsidR="00915DF9">
        <w:rPr>
          <w:sz w:val="28"/>
          <w:szCs w:val="28"/>
          <w:lang w:val="uk-UA"/>
        </w:rPr>
        <w:t xml:space="preserve">примірного </w:t>
      </w:r>
      <w:r w:rsidR="00B1067A">
        <w:rPr>
          <w:sz w:val="28"/>
          <w:szCs w:val="28"/>
          <w:lang w:val="uk-UA"/>
        </w:rPr>
        <w:lastRenderedPageBreak/>
        <w:t xml:space="preserve">алгоритму </w:t>
      </w:r>
      <w:r w:rsidR="00915DF9">
        <w:rPr>
          <w:sz w:val="28"/>
          <w:szCs w:val="28"/>
          <w:lang w:val="uk-UA"/>
        </w:rPr>
        <w:t>дій населення за сигналами оповіщення цивільного захисту «Увага всім», «Повітряна тривога»</w:t>
      </w:r>
      <w:r w:rsidRPr="00720D74">
        <w:rPr>
          <w:sz w:val="28"/>
          <w:szCs w:val="28"/>
          <w:lang w:val="uk-UA"/>
        </w:rPr>
        <w:t>).</w:t>
      </w:r>
    </w:p>
    <w:p w:rsidR="00720D74" w:rsidRPr="00720D74" w:rsidRDefault="00720D74" w:rsidP="00720D74">
      <w:pPr>
        <w:tabs>
          <w:tab w:val="left" w:pos="1134"/>
        </w:tabs>
        <w:spacing w:line="276" w:lineRule="auto"/>
        <w:ind w:firstLine="567"/>
        <w:jc w:val="both"/>
        <w:rPr>
          <w:sz w:val="28"/>
          <w:szCs w:val="28"/>
          <w:lang w:val="uk-UA"/>
        </w:rPr>
      </w:pPr>
      <w:r w:rsidRPr="00720D74">
        <w:rPr>
          <w:sz w:val="28"/>
          <w:szCs w:val="28"/>
          <w:lang w:val="uk-UA"/>
        </w:rPr>
        <w:t xml:space="preserve">1.4. Провести роз’яснювальну роботу серед батьківської та педагогічної громадськості щодо порядку приймання дітей до 1-х класів, у тому числі дітей із особливими освітніми потребами (відповідно до п. 6 Розділу І Порядку).  </w:t>
      </w:r>
    </w:p>
    <w:p w:rsidR="00720D74" w:rsidRPr="00720D74" w:rsidRDefault="00720D74" w:rsidP="00720D74">
      <w:pPr>
        <w:tabs>
          <w:tab w:val="left" w:pos="1134"/>
        </w:tabs>
        <w:spacing w:line="276" w:lineRule="auto"/>
        <w:ind w:firstLine="567"/>
        <w:jc w:val="both"/>
        <w:rPr>
          <w:sz w:val="28"/>
          <w:szCs w:val="28"/>
          <w:lang w:val="uk-UA"/>
        </w:rPr>
      </w:pPr>
      <w:r w:rsidRPr="00720D74">
        <w:rPr>
          <w:sz w:val="28"/>
          <w:szCs w:val="28"/>
          <w:lang w:val="uk-UA"/>
        </w:rPr>
        <w:t>2. Відповідальність за дотримання вимог Порядку зарахування, відрахування та переведення учнів до державних та комунальних закладів освіти для здобуття повної загальної середньої освіти покласти на керівника закладу загальної середньої освіти.</w:t>
      </w:r>
    </w:p>
    <w:p w:rsidR="00720D74" w:rsidRPr="00720D74" w:rsidRDefault="00720D74" w:rsidP="00720D74">
      <w:pPr>
        <w:tabs>
          <w:tab w:val="left" w:pos="1134"/>
        </w:tabs>
        <w:spacing w:line="276" w:lineRule="auto"/>
        <w:ind w:firstLine="567"/>
        <w:jc w:val="both"/>
        <w:rPr>
          <w:sz w:val="28"/>
          <w:szCs w:val="28"/>
          <w:lang w:val="uk-UA"/>
        </w:rPr>
      </w:pPr>
      <w:r w:rsidRPr="00720D74">
        <w:rPr>
          <w:sz w:val="28"/>
          <w:szCs w:val="28"/>
          <w:lang w:val="uk-UA"/>
        </w:rPr>
        <w:t>3.</w:t>
      </w:r>
      <w:r w:rsidR="009901D4">
        <w:rPr>
          <w:sz w:val="28"/>
          <w:szCs w:val="28"/>
          <w:lang w:val="uk-UA"/>
        </w:rPr>
        <w:t>Департаменту</w:t>
      </w:r>
      <w:r w:rsidRPr="00720D74">
        <w:rPr>
          <w:sz w:val="28"/>
          <w:szCs w:val="28"/>
          <w:lang w:val="uk-UA"/>
        </w:rPr>
        <w:t xml:space="preserve"> освіти </w:t>
      </w:r>
      <w:r w:rsidR="009901D4">
        <w:rPr>
          <w:sz w:val="28"/>
          <w:szCs w:val="28"/>
          <w:lang w:val="uk-UA"/>
        </w:rPr>
        <w:t xml:space="preserve"> </w:t>
      </w:r>
      <w:r w:rsidRPr="00720D74">
        <w:rPr>
          <w:sz w:val="28"/>
          <w:szCs w:val="28"/>
          <w:lang w:val="uk-UA"/>
        </w:rPr>
        <w:t xml:space="preserve">Полтавської міської ради: </w:t>
      </w:r>
    </w:p>
    <w:p w:rsidR="00720D74" w:rsidRPr="00720D74" w:rsidRDefault="00720D74" w:rsidP="00720D74">
      <w:pPr>
        <w:tabs>
          <w:tab w:val="left" w:pos="1134"/>
        </w:tabs>
        <w:spacing w:line="276" w:lineRule="auto"/>
        <w:ind w:firstLine="567"/>
        <w:jc w:val="both"/>
        <w:rPr>
          <w:sz w:val="28"/>
          <w:szCs w:val="28"/>
          <w:lang w:val="uk-UA"/>
        </w:rPr>
      </w:pPr>
      <w:r w:rsidRPr="00720D74">
        <w:rPr>
          <w:sz w:val="28"/>
          <w:szCs w:val="28"/>
          <w:lang w:val="uk-UA"/>
        </w:rPr>
        <w:t xml:space="preserve">3.1. Сприяти зарахуванню дітей, які мають право на першочергове зарахування, до 1-х класів закладів загальної середньої освіти </w:t>
      </w:r>
      <w:r w:rsidR="002E3E56">
        <w:rPr>
          <w:sz w:val="28"/>
          <w:szCs w:val="28"/>
          <w:lang w:val="uk-UA"/>
        </w:rPr>
        <w:t>Полтавської міської територіальної громади</w:t>
      </w:r>
      <w:r w:rsidRPr="00720D74">
        <w:rPr>
          <w:sz w:val="28"/>
          <w:szCs w:val="28"/>
          <w:lang w:val="uk-UA"/>
        </w:rPr>
        <w:t xml:space="preserve">,  максимально доступних і наближених до їх місця проживання. </w:t>
      </w:r>
    </w:p>
    <w:p w:rsidR="00720D74" w:rsidRPr="00720D74" w:rsidRDefault="00720D74" w:rsidP="00720D74">
      <w:pPr>
        <w:tabs>
          <w:tab w:val="left" w:pos="1134"/>
        </w:tabs>
        <w:spacing w:line="276" w:lineRule="auto"/>
        <w:ind w:firstLine="567"/>
        <w:jc w:val="both"/>
        <w:rPr>
          <w:sz w:val="28"/>
          <w:szCs w:val="28"/>
          <w:lang w:val="uk-UA"/>
        </w:rPr>
      </w:pPr>
      <w:r w:rsidRPr="00720D74">
        <w:rPr>
          <w:sz w:val="28"/>
          <w:szCs w:val="28"/>
          <w:lang w:val="uk-UA"/>
        </w:rPr>
        <w:t>3.2. Упродовж березня-серпня здійснити моніторинг стану організації приймання  дітей до 1-х класів.</w:t>
      </w:r>
    </w:p>
    <w:p w:rsidR="00720D74" w:rsidRPr="00720D74" w:rsidRDefault="00720D74" w:rsidP="00720D74">
      <w:pPr>
        <w:tabs>
          <w:tab w:val="left" w:pos="1134"/>
        </w:tabs>
        <w:spacing w:line="276" w:lineRule="auto"/>
        <w:ind w:firstLine="567"/>
        <w:jc w:val="both"/>
        <w:rPr>
          <w:sz w:val="28"/>
          <w:szCs w:val="28"/>
          <w:lang w:val="uk-UA"/>
        </w:rPr>
      </w:pPr>
      <w:r w:rsidRPr="00720D74">
        <w:rPr>
          <w:sz w:val="28"/>
          <w:szCs w:val="28"/>
          <w:lang w:val="uk-UA"/>
        </w:rPr>
        <w:t xml:space="preserve">3.3. Забезпечити  моніторинг </w:t>
      </w:r>
      <w:proofErr w:type="spellStart"/>
      <w:r w:rsidRPr="00720D74">
        <w:rPr>
          <w:sz w:val="28"/>
          <w:szCs w:val="28"/>
          <w:lang w:val="uk-UA"/>
        </w:rPr>
        <w:t>вебсайтів</w:t>
      </w:r>
      <w:proofErr w:type="spellEnd"/>
      <w:r w:rsidRPr="00720D74">
        <w:rPr>
          <w:sz w:val="28"/>
          <w:szCs w:val="28"/>
          <w:lang w:val="uk-UA"/>
        </w:rPr>
        <w:t xml:space="preserve"> закладів загальної середньої освіти щодо оприлюднення інформації про приймання до 1-х класів (відповідно до п.7 Розділу І Порядку).</w:t>
      </w:r>
    </w:p>
    <w:p w:rsidR="00720D74" w:rsidRPr="00720D74" w:rsidRDefault="00720D74" w:rsidP="00720D74">
      <w:pPr>
        <w:spacing w:after="200" w:line="276" w:lineRule="auto"/>
        <w:ind w:firstLine="567"/>
        <w:contextualSpacing/>
        <w:jc w:val="both"/>
        <w:rPr>
          <w:rFonts w:eastAsia="Calibri"/>
          <w:sz w:val="28"/>
          <w:szCs w:val="28"/>
          <w:lang w:val="uk-UA" w:eastAsia="en-US"/>
        </w:rPr>
      </w:pPr>
      <w:r w:rsidRPr="00720D74">
        <w:rPr>
          <w:rFonts w:eastAsia="Calibri"/>
          <w:sz w:val="28"/>
          <w:szCs w:val="28"/>
          <w:lang w:val="uk-UA" w:eastAsia="en-US"/>
        </w:rPr>
        <w:t xml:space="preserve">4. Контроль за виконанням даного наказу </w:t>
      </w:r>
      <w:r>
        <w:rPr>
          <w:rFonts w:eastAsia="Calibri"/>
          <w:sz w:val="28"/>
          <w:szCs w:val="28"/>
          <w:lang w:val="uk-UA" w:eastAsia="en-US"/>
        </w:rPr>
        <w:t>покласти на Лимар Т.М., начальника відділу дошкільної, загальної середньої, спеціальної, інклюзивної освіти, дистанційного навчання та впровадження інформаційно-комунікаційних технологій.</w:t>
      </w:r>
    </w:p>
    <w:p w:rsidR="00256B25" w:rsidRDefault="00256B25" w:rsidP="000A1AF1">
      <w:pPr>
        <w:jc w:val="both"/>
        <w:rPr>
          <w:rFonts w:eastAsia="Calibri"/>
          <w:sz w:val="28"/>
          <w:szCs w:val="28"/>
          <w:lang w:val="uk-UA" w:eastAsia="en-US"/>
        </w:rPr>
      </w:pPr>
    </w:p>
    <w:p w:rsidR="001E3C5F" w:rsidRPr="005D0D6B" w:rsidRDefault="001E3C5F" w:rsidP="000A1AF1">
      <w:pPr>
        <w:jc w:val="both"/>
        <w:rPr>
          <w:rFonts w:eastAsia="Calibri"/>
          <w:sz w:val="28"/>
          <w:szCs w:val="28"/>
          <w:lang w:val="uk-UA"/>
        </w:rPr>
      </w:pPr>
    </w:p>
    <w:p w:rsidR="005D0D6B" w:rsidRPr="005D0D6B" w:rsidRDefault="00915DF9" w:rsidP="000A1AF1">
      <w:pPr>
        <w:ind w:right="-143"/>
        <w:jc w:val="both"/>
        <w:rPr>
          <w:rFonts w:eastAsia="Calibri"/>
          <w:sz w:val="28"/>
          <w:szCs w:val="28"/>
          <w:lang w:val="uk-UA"/>
        </w:rPr>
      </w:pPr>
      <w:r>
        <w:rPr>
          <w:rFonts w:eastAsia="Calibri"/>
          <w:sz w:val="28"/>
          <w:szCs w:val="28"/>
          <w:lang w:val="uk-UA"/>
        </w:rPr>
        <w:t>Директор Департаменту освіти                                             Жанна КАПЛОУХ</w:t>
      </w:r>
    </w:p>
    <w:p w:rsidR="005D0D6B" w:rsidRPr="005D0D6B" w:rsidRDefault="005D0D6B" w:rsidP="005D0D6B">
      <w:pPr>
        <w:jc w:val="both"/>
        <w:rPr>
          <w:rFonts w:eastAsia="Calibri"/>
          <w:sz w:val="18"/>
          <w:szCs w:val="18"/>
          <w:lang w:val="uk-UA"/>
        </w:rPr>
      </w:pPr>
    </w:p>
    <w:p w:rsidR="005D0D6B" w:rsidRDefault="005D0D6B" w:rsidP="005D0D6B">
      <w:pPr>
        <w:jc w:val="both"/>
        <w:rPr>
          <w:rFonts w:eastAsia="Calibri"/>
          <w:sz w:val="18"/>
          <w:szCs w:val="18"/>
          <w:lang w:val="uk-UA"/>
        </w:rPr>
      </w:pPr>
    </w:p>
    <w:p w:rsidR="000A1AF1" w:rsidRDefault="000A1AF1" w:rsidP="005D0D6B">
      <w:pPr>
        <w:jc w:val="both"/>
        <w:rPr>
          <w:rFonts w:eastAsia="Calibri"/>
          <w:sz w:val="18"/>
          <w:szCs w:val="18"/>
          <w:lang w:val="uk-UA"/>
        </w:rPr>
      </w:pPr>
    </w:p>
    <w:p w:rsidR="00256B25" w:rsidRDefault="00256B25" w:rsidP="005D0D6B">
      <w:pPr>
        <w:jc w:val="both"/>
        <w:rPr>
          <w:rFonts w:eastAsia="Calibri"/>
          <w:sz w:val="18"/>
          <w:szCs w:val="18"/>
          <w:lang w:val="uk-UA"/>
        </w:rPr>
      </w:pPr>
    </w:p>
    <w:p w:rsidR="00256B25" w:rsidRDefault="00256B25" w:rsidP="005D0D6B">
      <w:pPr>
        <w:jc w:val="both"/>
        <w:rPr>
          <w:rFonts w:eastAsia="Calibri"/>
          <w:sz w:val="18"/>
          <w:szCs w:val="18"/>
          <w:lang w:val="uk-UA"/>
        </w:rPr>
      </w:pPr>
    </w:p>
    <w:p w:rsidR="00256B25" w:rsidRDefault="00256B25" w:rsidP="005D0D6B">
      <w:pPr>
        <w:jc w:val="both"/>
        <w:rPr>
          <w:rFonts w:eastAsia="Calibri"/>
          <w:sz w:val="18"/>
          <w:szCs w:val="18"/>
          <w:lang w:val="uk-UA"/>
        </w:rPr>
      </w:pPr>
    </w:p>
    <w:p w:rsidR="00256B25" w:rsidRDefault="00256B25" w:rsidP="005D0D6B">
      <w:pPr>
        <w:jc w:val="both"/>
        <w:rPr>
          <w:rFonts w:eastAsia="Calibri"/>
          <w:sz w:val="18"/>
          <w:szCs w:val="18"/>
          <w:lang w:val="uk-UA"/>
        </w:rPr>
      </w:pPr>
    </w:p>
    <w:p w:rsidR="00256B25" w:rsidRDefault="00256B25" w:rsidP="005D0D6B">
      <w:pPr>
        <w:jc w:val="both"/>
        <w:rPr>
          <w:rFonts w:eastAsia="Calibri"/>
          <w:sz w:val="18"/>
          <w:szCs w:val="18"/>
          <w:lang w:val="uk-UA"/>
        </w:rPr>
      </w:pPr>
    </w:p>
    <w:p w:rsidR="00256B25" w:rsidRDefault="00256B25" w:rsidP="005D0D6B">
      <w:pPr>
        <w:jc w:val="both"/>
        <w:rPr>
          <w:rFonts w:eastAsia="Calibri"/>
          <w:sz w:val="18"/>
          <w:szCs w:val="18"/>
          <w:lang w:val="uk-UA"/>
        </w:rPr>
      </w:pPr>
    </w:p>
    <w:p w:rsidR="00256B25" w:rsidRDefault="00256B25" w:rsidP="005D0D6B">
      <w:pPr>
        <w:jc w:val="both"/>
        <w:rPr>
          <w:rFonts w:eastAsia="Calibri"/>
          <w:sz w:val="18"/>
          <w:szCs w:val="18"/>
          <w:lang w:val="uk-UA"/>
        </w:rPr>
      </w:pPr>
    </w:p>
    <w:p w:rsidR="00256B25" w:rsidRDefault="00256B25" w:rsidP="005D0D6B">
      <w:pPr>
        <w:jc w:val="both"/>
        <w:rPr>
          <w:rFonts w:eastAsia="Calibri"/>
          <w:sz w:val="18"/>
          <w:szCs w:val="18"/>
          <w:lang w:val="uk-UA"/>
        </w:rPr>
      </w:pPr>
    </w:p>
    <w:p w:rsidR="00256B25" w:rsidRDefault="00256B25" w:rsidP="005D0D6B">
      <w:pPr>
        <w:jc w:val="both"/>
        <w:rPr>
          <w:rFonts w:eastAsia="Calibri"/>
          <w:sz w:val="18"/>
          <w:szCs w:val="18"/>
          <w:lang w:val="uk-UA"/>
        </w:rPr>
      </w:pPr>
    </w:p>
    <w:p w:rsidR="00256B25" w:rsidRDefault="00256B25" w:rsidP="005D0D6B">
      <w:pPr>
        <w:jc w:val="both"/>
        <w:rPr>
          <w:rFonts w:eastAsia="Calibri"/>
          <w:sz w:val="18"/>
          <w:szCs w:val="18"/>
          <w:lang w:val="uk-UA"/>
        </w:rPr>
      </w:pPr>
    </w:p>
    <w:p w:rsidR="00256B25" w:rsidRDefault="00256B25" w:rsidP="005D0D6B">
      <w:pPr>
        <w:jc w:val="both"/>
        <w:rPr>
          <w:rFonts w:eastAsia="Calibri"/>
          <w:sz w:val="18"/>
          <w:szCs w:val="18"/>
          <w:lang w:val="uk-UA"/>
        </w:rPr>
      </w:pPr>
    </w:p>
    <w:p w:rsidR="00256B25" w:rsidRDefault="00256B25" w:rsidP="005D0D6B">
      <w:pPr>
        <w:jc w:val="both"/>
        <w:rPr>
          <w:rFonts w:eastAsia="Calibri"/>
          <w:sz w:val="18"/>
          <w:szCs w:val="18"/>
          <w:lang w:val="uk-UA"/>
        </w:rPr>
      </w:pPr>
    </w:p>
    <w:p w:rsidR="00256B25" w:rsidRDefault="00256B25" w:rsidP="005D0D6B">
      <w:pPr>
        <w:jc w:val="both"/>
        <w:rPr>
          <w:rFonts w:eastAsia="Calibri"/>
          <w:sz w:val="18"/>
          <w:szCs w:val="18"/>
          <w:lang w:val="uk-UA"/>
        </w:rPr>
      </w:pPr>
    </w:p>
    <w:p w:rsidR="00256B25" w:rsidRDefault="00256B25" w:rsidP="005D0D6B">
      <w:pPr>
        <w:jc w:val="both"/>
        <w:rPr>
          <w:rFonts w:eastAsia="Calibri"/>
          <w:sz w:val="18"/>
          <w:szCs w:val="18"/>
          <w:lang w:val="uk-UA"/>
        </w:rPr>
      </w:pPr>
    </w:p>
    <w:p w:rsidR="00256B25" w:rsidRDefault="00256B25" w:rsidP="005D0D6B">
      <w:pPr>
        <w:jc w:val="both"/>
        <w:rPr>
          <w:rFonts w:eastAsia="Calibri"/>
          <w:sz w:val="18"/>
          <w:szCs w:val="18"/>
          <w:lang w:val="uk-UA"/>
        </w:rPr>
      </w:pPr>
    </w:p>
    <w:p w:rsidR="00256B25" w:rsidRDefault="00256B25" w:rsidP="005D0D6B">
      <w:pPr>
        <w:jc w:val="both"/>
        <w:rPr>
          <w:rFonts w:eastAsia="Calibri"/>
          <w:sz w:val="18"/>
          <w:szCs w:val="18"/>
          <w:lang w:val="uk-UA"/>
        </w:rPr>
      </w:pPr>
    </w:p>
    <w:p w:rsidR="00256B25" w:rsidRDefault="00256B25" w:rsidP="005D0D6B">
      <w:pPr>
        <w:jc w:val="both"/>
        <w:rPr>
          <w:rFonts w:eastAsia="Calibri"/>
          <w:sz w:val="18"/>
          <w:szCs w:val="18"/>
          <w:lang w:val="uk-UA"/>
        </w:rPr>
      </w:pPr>
    </w:p>
    <w:p w:rsidR="00256B25" w:rsidRDefault="00256B25" w:rsidP="005D0D6B">
      <w:pPr>
        <w:jc w:val="both"/>
        <w:rPr>
          <w:rFonts w:eastAsia="Calibri"/>
          <w:sz w:val="18"/>
          <w:szCs w:val="18"/>
          <w:lang w:val="uk-UA"/>
        </w:rPr>
      </w:pPr>
    </w:p>
    <w:p w:rsidR="00256B25" w:rsidRDefault="00256B25" w:rsidP="005D0D6B">
      <w:pPr>
        <w:jc w:val="both"/>
        <w:rPr>
          <w:rFonts w:eastAsia="Calibri"/>
          <w:sz w:val="18"/>
          <w:szCs w:val="18"/>
          <w:lang w:val="uk-UA"/>
        </w:rPr>
      </w:pPr>
    </w:p>
    <w:p w:rsidR="001E3C5F" w:rsidRDefault="001E3C5F" w:rsidP="00256B25">
      <w:pPr>
        <w:rPr>
          <w:sz w:val="22"/>
          <w:szCs w:val="22"/>
          <w:lang w:val="uk-UA"/>
        </w:rPr>
      </w:pPr>
    </w:p>
    <w:p w:rsidR="001E3C5F" w:rsidRDefault="001E3C5F" w:rsidP="00256B25">
      <w:pPr>
        <w:rPr>
          <w:sz w:val="22"/>
          <w:szCs w:val="22"/>
          <w:lang w:val="uk-UA"/>
        </w:rPr>
      </w:pPr>
    </w:p>
    <w:p w:rsidR="00256B25" w:rsidRDefault="00256B25" w:rsidP="00256B25">
      <w:pPr>
        <w:rPr>
          <w:sz w:val="22"/>
          <w:szCs w:val="22"/>
          <w:lang w:val="uk-UA"/>
        </w:rPr>
      </w:pPr>
      <w:r w:rsidRPr="00D96BA2">
        <w:rPr>
          <w:sz w:val="22"/>
          <w:szCs w:val="22"/>
          <w:lang w:val="uk-UA"/>
        </w:rPr>
        <w:t>Проєкт наказу вносить</w:t>
      </w:r>
    </w:p>
    <w:p w:rsidR="00256B25" w:rsidRPr="00D96BA2" w:rsidRDefault="00B13F88" w:rsidP="00256B25">
      <w:pPr>
        <w:rPr>
          <w:sz w:val="22"/>
          <w:szCs w:val="22"/>
          <w:lang w:val="uk-UA"/>
        </w:rPr>
      </w:pPr>
      <w:r>
        <w:rPr>
          <w:sz w:val="22"/>
          <w:szCs w:val="22"/>
          <w:lang w:val="uk-UA"/>
        </w:rPr>
        <w:t>Тетяна Лимар 609557</w:t>
      </w:r>
    </w:p>
    <w:sectPr w:rsidR="00256B25" w:rsidRPr="00D96BA2" w:rsidSect="00720D74">
      <w:pgSz w:w="11906" w:h="16838"/>
      <w:pgMar w:top="567"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22B00"/>
    <w:multiLevelType w:val="hybridMultilevel"/>
    <w:tmpl w:val="E7EA82C4"/>
    <w:lvl w:ilvl="0" w:tplc="374828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450356EF"/>
    <w:multiLevelType w:val="multilevel"/>
    <w:tmpl w:val="CFBCE4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09B"/>
    <w:rsid w:val="0000066B"/>
    <w:rsid w:val="000025D3"/>
    <w:rsid w:val="000A1AF1"/>
    <w:rsid w:val="00132118"/>
    <w:rsid w:val="00153F6A"/>
    <w:rsid w:val="00181211"/>
    <w:rsid w:val="001A4ACA"/>
    <w:rsid w:val="001B5680"/>
    <w:rsid w:val="001E3C5F"/>
    <w:rsid w:val="00215960"/>
    <w:rsid w:val="00256B25"/>
    <w:rsid w:val="002C50E3"/>
    <w:rsid w:val="002E24E3"/>
    <w:rsid w:val="002E3E56"/>
    <w:rsid w:val="002E72DB"/>
    <w:rsid w:val="002F5040"/>
    <w:rsid w:val="003102EB"/>
    <w:rsid w:val="00332A2E"/>
    <w:rsid w:val="00333ACB"/>
    <w:rsid w:val="00370985"/>
    <w:rsid w:val="0039399E"/>
    <w:rsid w:val="003B7900"/>
    <w:rsid w:val="003D2C97"/>
    <w:rsid w:val="004109E1"/>
    <w:rsid w:val="004503E0"/>
    <w:rsid w:val="00493818"/>
    <w:rsid w:val="004D2C2C"/>
    <w:rsid w:val="0054313B"/>
    <w:rsid w:val="00544A4D"/>
    <w:rsid w:val="005B27A3"/>
    <w:rsid w:val="005D0D6B"/>
    <w:rsid w:val="006412EF"/>
    <w:rsid w:val="00663F07"/>
    <w:rsid w:val="00696652"/>
    <w:rsid w:val="006C4F9B"/>
    <w:rsid w:val="006F3D75"/>
    <w:rsid w:val="00720D74"/>
    <w:rsid w:val="007856C0"/>
    <w:rsid w:val="007B61FD"/>
    <w:rsid w:val="007F47E8"/>
    <w:rsid w:val="008517BD"/>
    <w:rsid w:val="00907C39"/>
    <w:rsid w:val="00915DF9"/>
    <w:rsid w:val="00987FEE"/>
    <w:rsid w:val="009901D4"/>
    <w:rsid w:val="009B6C6F"/>
    <w:rsid w:val="009F5DFF"/>
    <w:rsid w:val="00A06989"/>
    <w:rsid w:val="00B1067A"/>
    <w:rsid w:val="00B125AA"/>
    <w:rsid w:val="00B13F88"/>
    <w:rsid w:val="00B17F63"/>
    <w:rsid w:val="00B83040"/>
    <w:rsid w:val="00BB0D78"/>
    <w:rsid w:val="00BF409B"/>
    <w:rsid w:val="00C242C9"/>
    <w:rsid w:val="00C91927"/>
    <w:rsid w:val="00CC222A"/>
    <w:rsid w:val="00CD4E30"/>
    <w:rsid w:val="00CD4EBB"/>
    <w:rsid w:val="00D05A0E"/>
    <w:rsid w:val="00D15716"/>
    <w:rsid w:val="00DC48C7"/>
    <w:rsid w:val="00EB4CE9"/>
    <w:rsid w:val="00EF0DDB"/>
    <w:rsid w:val="00F70EA7"/>
    <w:rsid w:val="00F8384A"/>
    <w:rsid w:val="00F91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C61CFC"/>
  <w15:chartTrackingRefBased/>
  <w15:docId w15:val="{86E94739-E98B-49AA-B381-9344A0391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A4D"/>
    <w:rPr>
      <w:sz w:val="24"/>
      <w:szCs w:val="24"/>
      <w:lang w:eastAsia="ru-RU"/>
    </w:rPr>
  </w:style>
  <w:style w:type="paragraph" w:styleId="2">
    <w:name w:val="heading 2"/>
    <w:basedOn w:val="a"/>
    <w:link w:val="20"/>
    <w:qFormat/>
    <w:rsid w:val="00544A4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44A4D"/>
    <w:rPr>
      <w:b/>
      <w:bCs/>
      <w:sz w:val="36"/>
      <w:szCs w:val="36"/>
      <w:lang w:eastAsia="ru-RU"/>
    </w:rPr>
  </w:style>
  <w:style w:type="paragraph" w:styleId="a3">
    <w:name w:val="Title"/>
    <w:basedOn w:val="a"/>
    <w:link w:val="a4"/>
    <w:qFormat/>
    <w:rsid w:val="00544A4D"/>
    <w:pPr>
      <w:jc w:val="center"/>
    </w:pPr>
    <w:rPr>
      <w:rFonts w:ascii="Courier New" w:hAnsi="Courier New"/>
      <w:b/>
      <w:sz w:val="28"/>
      <w:szCs w:val="20"/>
      <w:lang w:val="uk-UA" w:eastAsia="uk-UA"/>
    </w:rPr>
  </w:style>
  <w:style w:type="character" w:customStyle="1" w:styleId="a4">
    <w:name w:val="Назва Знак"/>
    <w:link w:val="a3"/>
    <w:rsid w:val="00544A4D"/>
    <w:rPr>
      <w:rFonts w:ascii="Courier New" w:hAnsi="Courier New"/>
      <w:b/>
      <w:sz w:val="28"/>
      <w:lang w:val="uk-UA" w:eastAsia="uk-UA"/>
    </w:rPr>
  </w:style>
  <w:style w:type="paragraph" w:styleId="a5">
    <w:name w:val="Subtitle"/>
    <w:basedOn w:val="a"/>
    <w:link w:val="a6"/>
    <w:qFormat/>
    <w:rsid w:val="00544A4D"/>
    <w:pPr>
      <w:ind w:firstLine="567"/>
      <w:jc w:val="center"/>
    </w:pPr>
    <w:rPr>
      <w:b/>
      <w:szCs w:val="20"/>
      <w:lang w:val="uk-UA" w:eastAsia="uk-UA"/>
    </w:rPr>
  </w:style>
  <w:style w:type="character" w:customStyle="1" w:styleId="a6">
    <w:name w:val="Підзаголовок Знак"/>
    <w:basedOn w:val="a0"/>
    <w:link w:val="a5"/>
    <w:rsid w:val="00544A4D"/>
    <w:rPr>
      <w:b/>
      <w:sz w:val="24"/>
      <w:lang w:val="uk-UA" w:eastAsia="uk-UA"/>
    </w:rPr>
  </w:style>
  <w:style w:type="character" w:styleId="a7">
    <w:name w:val="Strong"/>
    <w:qFormat/>
    <w:rsid w:val="00544A4D"/>
    <w:rPr>
      <w:rFonts w:cs="Times New Roman"/>
      <w:b/>
      <w:bCs/>
    </w:rPr>
  </w:style>
  <w:style w:type="paragraph" w:styleId="a8">
    <w:name w:val="No Spacing"/>
    <w:basedOn w:val="a"/>
    <w:uiPriority w:val="99"/>
    <w:qFormat/>
    <w:rsid w:val="00544A4D"/>
    <w:rPr>
      <w:rFonts w:ascii="Calibri" w:hAnsi="Calibri"/>
      <w:szCs w:val="32"/>
      <w:lang w:val="en-US" w:eastAsia="en-US" w:bidi="en-US"/>
    </w:rPr>
  </w:style>
  <w:style w:type="paragraph" w:styleId="a9">
    <w:name w:val="List Paragraph"/>
    <w:basedOn w:val="a"/>
    <w:uiPriority w:val="34"/>
    <w:qFormat/>
    <w:rsid w:val="005D0D6B"/>
    <w:pPr>
      <w:ind w:left="720"/>
      <w:contextualSpacing/>
    </w:pPr>
  </w:style>
  <w:style w:type="paragraph" w:styleId="aa">
    <w:name w:val="Balloon Text"/>
    <w:basedOn w:val="a"/>
    <w:link w:val="ab"/>
    <w:uiPriority w:val="99"/>
    <w:semiHidden/>
    <w:unhideWhenUsed/>
    <w:rsid w:val="000A1AF1"/>
    <w:rPr>
      <w:rFonts w:ascii="Segoe UI" w:hAnsi="Segoe UI" w:cs="Segoe UI"/>
      <w:sz w:val="18"/>
      <w:szCs w:val="18"/>
    </w:rPr>
  </w:style>
  <w:style w:type="character" w:customStyle="1" w:styleId="ab">
    <w:name w:val="Текст у виносці Знак"/>
    <w:basedOn w:val="a0"/>
    <w:link w:val="aa"/>
    <w:uiPriority w:val="99"/>
    <w:semiHidden/>
    <w:rsid w:val="000A1AF1"/>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2</Pages>
  <Words>2161</Words>
  <Characters>1232</Characters>
  <Application>Microsoft Office Word</Application>
  <DocSecurity>0</DocSecurity>
  <Lines>10</Lines>
  <Paragraphs>6</Paragraphs>
  <ScaleCrop>false</ScaleCrop>
  <HeadingPairs>
    <vt:vector size="2" baseType="variant">
      <vt:variant>
        <vt:lpstr>Назва</vt:lpstr>
      </vt:variant>
      <vt:variant>
        <vt:i4>1</vt:i4>
      </vt:variant>
    </vt:vector>
  </HeadingPairs>
  <TitlesOfParts>
    <vt:vector size="1" baseType="lpstr">
      <vt:lpstr/>
    </vt:vector>
  </TitlesOfParts>
  <Company>Grizli777</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 Windows</cp:lastModifiedBy>
  <cp:revision>5</cp:revision>
  <cp:lastPrinted>2023-02-01T12:03:00Z</cp:lastPrinted>
  <dcterms:created xsi:type="dcterms:W3CDTF">2022-02-07T09:09:00Z</dcterms:created>
  <dcterms:modified xsi:type="dcterms:W3CDTF">2023-02-02T09:04:00Z</dcterms:modified>
</cp:coreProperties>
</file>